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97" w:rsidRPr="00EC0D11" w:rsidRDefault="003E6EC9">
      <w:pPr>
        <w:rPr>
          <w:rFonts w:ascii="Times New Roman" w:hAnsi="Times New Roman" w:cs="Times New Roman"/>
          <w:sz w:val="28"/>
          <w:szCs w:val="28"/>
        </w:rPr>
      </w:pPr>
      <w:r w:rsidRPr="003E6EC9">
        <w:rPr>
          <w:rFonts w:ascii="Times New Roman" w:hAnsi="Times New Roman" w:cs="Times New Roman"/>
          <w:sz w:val="28"/>
          <w:szCs w:val="28"/>
        </w:rPr>
        <w:t>Школа педагогического мастерства</w:t>
      </w:r>
      <w:r w:rsidR="00BB2997" w:rsidRPr="00EC0D11">
        <w:rPr>
          <w:rFonts w:ascii="Times New Roman" w:hAnsi="Times New Roman" w:cs="Times New Roman"/>
          <w:sz w:val="28"/>
          <w:szCs w:val="28"/>
        </w:rPr>
        <w:t xml:space="preserve"> </w:t>
      </w:r>
      <w:r w:rsidR="00EC0D11">
        <w:rPr>
          <w:rFonts w:ascii="Times New Roman" w:hAnsi="Times New Roman" w:cs="Times New Roman"/>
          <w:sz w:val="28"/>
          <w:szCs w:val="28"/>
        </w:rPr>
        <w:t>«</w:t>
      </w:r>
      <w:proofErr w:type="spellStart"/>
      <w:r w:rsidR="00EC0D11">
        <w:rPr>
          <w:rFonts w:ascii="Times New Roman" w:hAnsi="Times New Roman" w:cs="Times New Roman"/>
          <w:sz w:val="28"/>
          <w:szCs w:val="28"/>
        </w:rPr>
        <w:t>Метапредметный</w:t>
      </w:r>
      <w:proofErr w:type="spellEnd"/>
      <w:r w:rsidR="00EC0D11">
        <w:rPr>
          <w:rFonts w:ascii="Times New Roman" w:hAnsi="Times New Roman" w:cs="Times New Roman"/>
          <w:sz w:val="28"/>
          <w:szCs w:val="28"/>
        </w:rPr>
        <w:t xml:space="preserve"> подход в обучении»</w:t>
      </w:r>
    </w:p>
    <w:p w:rsidR="009C50A6" w:rsidRPr="00EC0D11" w:rsidRDefault="00BB2997" w:rsidP="00EC0D11">
      <w:pPr>
        <w:ind w:left="2127" w:hanging="1985"/>
        <w:rPr>
          <w:rFonts w:ascii="Times New Roman" w:hAnsi="Times New Roman" w:cs="Times New Roman"/>
          <w:sz w:val="28"/>
          <w:szCs w:val="28"/>
        </w:rPr>
      </w:pPr>
      <w:r w:rsidRPr="00EC0D11">
        <w:rPr>
          <w:rFonts w:ascii="Times New Roman" w:hAnsi="Times New Roman" w:cs="Times New Roman"/>
          <w:b/>
          <w:sz w:val="28"/>
          <w:szCs w:val="28"/>
        </w:rPr>
        <w:t xml:space="preserve">          </w:t>
      </w:r>
      <w:r w:rsidR="00EC0D11" w:rsidRPr="00EC0D11">
        <w:rPr>
          <w:rFonts w:ascii="Times New Roman" w:hAnsi="Times New Roman" w:cs="Times New Roman"/>
          <w:b/>
          <w:sz w:val="28"/>
          <w:szCs w:val="28"/>
        </w:rPr>
        <w:t>Занятие 1.</w:t>
      </w:r>
      <w:r w:rsidRPr="00EC0D11">
        <w:rPr>
          <w:rFonts w:ascii="Times New Roman" w:hAnsi="Times New Roman" w:cs="Times New Roman"/>
          <w:sz w:val="28"/>
          <w:szCs w:val="28"/>
        </w:rPr>
        <w:t xml:space="preserve">  </w:t>
      </w:r>
      <w:r w:rsidR="003E6EC9" w:rsidRPr="00EC0D11">
        <w:rPr>
          <w:rFonts w:ascii="Times New Roman" w:hAnsi="Times New Roman" w:cs="Times New Roman"/>
          <w:sz w:val="28"/>
          <w:szCs w:val="28"/>
        </w:rPr>
        <w:t>Методическая мастерская</w:t>
      </w:r>
      <w:r w:rsidR="003E6EC9">
        <w:rPr>
          <w:rFonts w:ascii="Times New Roman" w:hAnsi="Times New Roman" w:cs="Times New Roman"/>
          <w:sz w:val="28"/>
          <w:szCs w:val="28"/>
        </w:rPr>
        <w:t>:</w:t>
      </w:r>
      <w:r w:rsidR="003E6EC9" w:rsidRPr="00EC0D11">
        <w:rPr>
          <w:rFonts w:ascii="Times New Roman" w:hAnsi="Times New Roman" w:cs="Times New Roman"/>
          <w:sz w:val="28"/>
          <w:szCs w:val="28"/>
        </w:rPr>
        <w:t xml:space="preserve"> </w:t>
      </w:r>
      <w:r w:rsidRPr="00EC0D11">
        <w:rPr>
          <w:rFonts w:ascii="Times New Roman" w:hAnsi="Times New Roman" w:cs="Times New Roman"/>
          <w:sz w:val="28"/>
          <w:szCs w:val="28"/>
        </w:rPr>
        <w:t xml:space="preserve">«Что такое </w:t>
      </w:r>
      <w:proofErr w:type="spellStart"/>
      <w:r w:rsidRPr="00EC0D11">
        <w:rPr>
          <w:rFonts w:ascii="Times New Roman" w:hAnsi="Times New Roman" w:cs="Times New Roman"/>
          <w:sz w:val="28"/>
          <w:szCs w:val="28"/>
        </w:rPr>
        <w:t>метапредметный</w:t>
      </w:r>
      <w:proofErr w:type="spellEnd"/>
      <w:r w:rsidRPr="00EC0D11">
        <w:rPr>
          <w:rFonts w:ascii="Times New Roman" w:hAnsi="Times New Roman" w:cs="Times New Roman"/>
          <w:sz w:val="28"/>
          <w:szCs w:val="28"/>
        </w:rPr>
        <w:t xml:space="preserve"> подход в обучении</w:t>
      </w:r>
      <w:r w:rsidR="00EC0D11">
        <w:rPr>
          <w:rFonts w:ascii="Times New Roman" w:hAnsi="Times New Roman" w:cs="Times New Roman"/>
          <w:sz w:val="28"/>
          <w:szCs w:val="28"/>
        </w:rPr>
        <w:t>;</w:t>
      </w:r>
      <w:r w:rsidR="009B52F3">
        <w:rPr>
          <w:rFonts w:ascii="Times New Roman" w:hAnsi="Times New Roman" w:cs="Times New Roman"/>
          <w:sz w:val="28"/>
          <w:szCs w:val="28"/>
        </w:rPr>
        <w:t xml:space="preserve"> </w:t>
      </w:r>
      <w:r w:rsidRPr="00EC0D11">
        <w:rPr>
          <w:rFonts w:ascii="Times New Roman" w:hAnsi="Times New Roman" w:cs="Times New Roman"/>
          <w:sz w:val="28"/>
          <w:szCs w:val="28"/>
        </w:rPr>
        <w:t>о</w:t>
      </w:r>
      <w:r w:rsidR="00B41EAF" w:rsidRPr="00EC0D11">
        <w:rPr>
          <w:rFonts w:ascii="Times New Roman" w:hAnsi="Times New Roman" w:cs="Times New Roman"/>
          <w:sz w:val="28"/>
          <w:szCs w:val="28"/>
        </w:rPr>
        <w:t xml:space="preserve">сновные </w:t>
      </w:r>
      <w:r w:rsidRPr="00EC0D11">
        <w:rPr>
          <w:rFonts w:ascii="Times New Roman" w:hAnsi="Times New Roman" w:cs="Times New Roman"/>
          <w:sz w:val="28"/>
          <w:szCs w:val="28"/>
        </w:rPr>
        <w:t xml:space="preserve"> </w:t>
      </w:r>
      <w:r w:rsidR="00EC0D11">
        <w:rPr>
          <w:rFonts w:ascii="Times New Roman" w:hAnsi="Times New Roman" w:cs="Times New Roman"/>
          <w:sz w:val="28"/>
          <w:szCs w:val="28"/>
        </w:rPr>
        <w:t xml:space="preserve">  </w:t>
      </w:r>
      <w:r w:rsidR="00B41EAF" w:rsidRPr="00EC0D11">
        <w:rPr>
          <w:rFonts w:ascii="Times New Roman" w:hAnsi="Times New Roman" w:cs="Times New Roman"/>
          <w:sz w:val="28"/>
          <w:szCs w:val="28"/>
        </w:rPr>
        <w:t xml:space="preserve">составляющие </w:t>
      </w:r>
      <w:proofErr w:type="spellStart"/>
      <w:r w:rsidR="00B41EAF" w:rsidRPr="00EC0D11">
        <w:rPr>
          <w:rFonts w:ascii="Times New Roman" w:hAnsi="Times New Roman" w:cs="Times New Roman"/>
          <w:sz w:val="28"/>
          <w:szCs w:val="28"/>
        </w:rPr>
        <w:t>метапредметного</w:t>
      </w:r>
      <w:proofErr w:type="spellEnd"/>
      <w:r w:rsidR="00B41EAF" w:rsidRPr="00EC0D11">
        <w:rPr>
          <w:rFonts w:ascii="Times New Roman" w:hAnsi="Times New Roman" w:cs="Times New Roman"/>
          <w:sz w:val="28"/>
          <w:szCs w:val="28"/>
        </w:rPr>
        <w:t xml:space="preserve"> урока</w:t>
      </w:r>
      <w:r w:rsidRPr="00EC0D11">
        <w:rPr>
          <w:rFonts w:ascii="Times New Roman" w:hAnsi="Times New Roman" w:cs="Times New Roman"/>
          <w:sz w:val="28"/>
          <w:szCs w:val="28"/>
        </w:rPr>
        <w:t>»</w:t>
      </w:r>
    </w:p>
    <w:p w:rsidR="00B41EAF" w:rsidRPr="00EC0D11" w:rsidRDefault="009C50A6" w:rsidP="00B41EAF">
      <w:pPr>
        <w:spacing w:after="0" w:line="240" w:lineRule="auto"/>
        <w:ind w:left="4961" w:hanging="4196"/>
        <w:rPr>
          <w:sz w:val="28"/>
          <w:szCs w:val="28"/>
        </w:rPr>
      </w:pPr>
      <w:r w:rsidRPr="00EC0D11">
        <w:rPr>
          <w:sz w:val="28"/>
          <w:szCs w:val="28"/>
        </w:rPr>
        <w:t xml:space="preserve">                                                                                 </w:t>
      </w:r>
      <w:r w:rsidR="00B41EAF" w:rsidRPr="00EC0D11">
        <w:rPr>
          <w:sz w:val="28"/>
          <w:szCs w:val="28"/>
        </w:rPr>
        <w:t xml:space="preserve">    </w:t>
      </w:r>
    </w:p>
    <w:p w:rsidR="00B41EAF" w:rsidRPr="00EC0D11" w:rsidRDefault="00B41EAF" w:rsidP="00EC0D11">
      <w:pPr>
        <w:spacing w:after="0" w:line="240" w:lineRule="auto"/>
        <w:ind w:left="5954" w:hanging="3771"/>
        <w:rPr>
          <w:rFonts w:ascii="Times New Roman" w:hAnsi="Times New Roman" w:cs="Times New Roman"/>
          <w:sz w:val="28"/>
          <w:szCs w:val="28"/>
        </w:rPr>
      </w:pPr>
      <w:r w:rsidRPr="00EC0D11">
        <w:rPr>
          <w:sz w:val="28"/>
          <w:szCs w:val="28"/>
        </w:rPr>
        <w:t xml:space="preserve">                                                           </w:t>
      </w:r>
      <w:r w:rsidRPr="00EC0D11">
        <w:rPr>
          <w:rFonts w:ascii="Times New Roman" w:hAnsi="Times New Roman" w:cs="Times New Roman"/>
          <w:sz w:val="28"/>
          <w:szCs w:val="28"/>
        </w:rPr>
        <w:t xml:space="preserve">Заместитель директора  по </w:t>
      </w:r>
      <w:r w:rsidR="00EC0D11">
        <w:rPr>
          <w:rFonts w:ascii="Times New Roman" w:hAnsi="Times New Roman" w:cs="Times New Roman"/>
          <w:sz w:val="28"/>
          <w:szCs w:val="28"/>
        </w:rPr>
        <w:t xml:space="preserve">             </w:t>
      </w:r>
      <w:r w:rsidRPr="00EC0D11">
        <w:rPr>
          <w:rFonts w:ascii="Times New Roman" w:hAnsi="Times New Roman" w:cs="Times New Roman"/>
          <w:sz w:val="28"/>
          <w:szCs w:val="28"/>
        </w:rPr>
        <w:t xml:space="preserve">учебной работе </w:t>
      </w:r>
    </w:p>
    <w:p w:rsidR="00B41EAF" w:rsidRPr="00EC0D11" w:rsidRDefault="00B41EAF" w:rsidP="00EC0D11">
      <w:pPr>
        <w:spacing w:after="0" w:line="240" w:lineRule="auto"/>
        <w:ind w:left="5954" w:hanging="5189"/>
        <w:rPr>
          <w:rFonts w:ascii="Times New Roman" w:hAnsi="Times New Roman" w:cs="Times New Roman"/>
          <w:sz w:val="28"/>
          <w:szCs w:val="28"/>
        </w:rPr>
      </w:pPr>
      <w:r w:rsidRPr="00EC0D11">
        <w:rPr>
          <w:rFonts w:ascii="Times New Roman" w:hAnsi="Times New Roman" w:cs="Times New Roman"/>
          <w:sz w:val="28"/>
          <w:szCs w:val="28"/>
        </w:rPr>
        <w:t xml:space="preserve">                                                                          ГУО «Средняя школа № 10г. </w:t>
      </w:r>
      <w:r w:rsidR="00EC0D11">
        <w:rPr>
          <w:rFonts w:ascii="Times New Roman" w:hAnsi="Times New Roman" w:cs="Times New Roman"/>
          <w:sz w:val="28"/>
          <w:szCs w:val="28"/>
        </w:rPr>
        <w:t xml:space="preserve">     </w:t>
      </w:r>
      <w:r w:rsidRPr="00EC0D11">
        <w:rPr>
          <w:rFonts w:ascii="Times New Roman" w:hAnsi="Times New Roman" w:cs="Times New Roman"/>
          <w:sz w:val="28"/>
          <w:szCs w:val="28"/>
        </w:rPr>
        <w:t>Жлобина»</w:t>
      </w:r>
    </w:p>
    <w:p w:rsidR="00B41EAF" w:rsidRPr="00EC0D11" w:rsidRDefault="00B41EAF" w:rsidP="001406E4">
      <w:pPr>
        <w:spacing w:line="240" w:lineRule="auto"/>
        <w:ind w:left="4962" w:hanging="4196"/>
        <w:rPr>
          <w:rFonts w:ascii="Times New Roman" w:hAnsi="Times New Roman" w:cs="Times New Roman"/>
          <w:sz w:val="28"/>
          <w:szCs w:val="28"/>
        </w:rPr>
      </w:pPr>
      <w:r w:rsidRPr="00EC0D11">
        <w:rPr>
          <w:rFonts w:ascii="Times New Roman" w:hAnsi="Times New Roman" w:cs="Times New Roman"/>
          <w:sz w:val="28"/>
          <w:szCs w:val="28"/>
        </w:rPr>
        <w:t xml:space="preserve">                                                                          И.И.Старикова</w:t>
      </w:r>
    </w:p>
    <w:p w:rsidR="002F7AF6" w:rsidRPr="00EC0D11" w:rsidRDefault="00B41EAF" w:rsidP="00EC0D11">
      <w:pPr>
        <w:spacing w:line="240" w:lineRule="auto"/>
        <w:ind w:left="2694" w:hanging="1928"/>
        <w:rPr>
          <w:rFonts w:ascii="Times New Roman" w:hAnsi="Times New Roman" w:cs="Times New Roman"/>
          <w:b/>
          <w:sz w:val="28"/>
          <w:szCs w:val="28"/>
        </w:rPr>
      </w:pPr>
      <w:r w:rsidRPr="00EC0D11">
        <w:rPr>
          <w:sz w:val="28"/>
          <w:szCs w:val="28"/>
        </w:rPr>
        <w:t xml:space="preserve">                               </w:t>
      </w:r>
      <w:r w:rsidR="002F7AF6" w:rsidRPr="00EC0D11">
        <w:rPr>
          <w:rFonts w:ascii="Times New Roman" w:hAnsi="Times New Roman" w:cs="Times New Roman"/>
          <w:sz w:val="28"/>
          <w:szCs w:val="28"/>
        </w:rPr>
        <w:t xml:space="preserve">     </w:t>
      </w:r>
      <w:r w:rsidR="002F7AF6" w:rsidRPr="00EC0D11">
        <w:rPr>
          <w:rFonts w:ascii="Times New Roman" w:hAnsi="Times New Roman" w:cs="Times New Roman"/>
          <w:b/>
          <w:sz w:val="28"/>
          <w:szCs w:val="28"/>
        </w:rPr>
        <w:t>Ход методической мастерской</w:t>
      </w:r>
    </w:p>
    <w:p w:rsidR="004831C8" w:rsidRPr="00EC0D11" w:rsidRDefault="00963024" w:rsidP="004831C8">
      <w:pPr>
        <w:spacing w:line="240" w:lineRule="auto"/>
        <w:ind w:firstLine="766"/>
        <w:jc w:val="both"/>
        <w:rPr>
          <w:rFonts w:ascii="Times New Roman" w:hAnsi="Times New Roman" w:cs="Times New Roman"/>
          <w:color w:val="000000" w:themeColor="text1"/>
          <w:sz w:val="28"/>
          <w:szCs w:val="28"/>
          <w:shd w:val="clear" w:color="auto" w:fill="FFFFFF"/>
        </w:rPr>
      </w:pPr>
      <w:r w:rsidRPr="00EC0D11">
        <w:rPr>
          <w:rFonts w:ascii="Times New Roman" w:hAnsi="Times New Roman" w:cs="Times New Roman"/>
          <w:b/>
          <w:sz w:val="28"/>
          <w:szCs w:val="28"/>
        </w:rPr>
        <w:t xml:space="preserve">Ведущий.  </w:t>
      </w:r>
      <w:r w:rsidR="004831C8" w:rsidRPr="00EC0D11">
        <w:rPr>
          <w:rFonts w:ascii="Times New Roman" w:hAnsi="Times New Roman" w:cs="Times New Roman"/>
          <w:color w:val="000000" w:themeColor="text1"/>
          <w:sz w:val="28"/>
          <w:szCs w:val="28"/>
          <w:shd w:val="clear" w:color="auto" w:fill="FFFFFF"/>
        </w:rPr>
        <w:t xml:space="preserve">При планировании методической работы УО, мы опирались на ваши образовательные потребности и руководствовались общими научными тенденциями,  которые волнуют в настоящий момент педагогов нашей страны. Поэтому одним из направлений методической работы мы выбрали проблему реализации </w:t>
      </w:r>
      <w:proofErr w:type="spellStart"/>
      <w:r w:rsidR="004831C8" w:rsidRPr="00EC0D11">
        <w:rPr>
          <w:rFonts w:ascii="Times New Roman" w:hAnsi="Times New Roman" w:cs="Times New Roman"/>
          <w:color w:val="000000" w:themeColor="text1"/>
          <w:sz w:val="28"/>
          <w:szCs w:val="28"/>
          <w:shd w:val="clear" w:color="auto" w:fill="FFFFFF"/>
        </w:rPr>
        <w:t>метапредметного</w:t>
      </w:r>
      <w:proofErr w:type="spellEnd"/>
      <w:r w:rsidR="004831C8" w:rsidRPr="00EC0D11">
        <w:rPr>
          <w:rFonts w:ascii="Times New Roman" w:hAnsi="Times New Roman" w:cs="Times New Roman"/>
          <w:color w:val="000000" w:themeColor="text1"/>
          <w:sz w:val="28"/>
          <w:szCs w:val="28"/>
          <w:shd w:val="clear" w:color="auto" w:fill="FFFFFF"/>
        </w:rPr>
        <w:t xml:space="preserve"> подхода в обучении как средство повышения эффективности обучения.</w:t>
      </w:r>
      <w:r w:rsidR="00991860" w:rsidRPr="00EC0D11">
        <w:rPr>
          <w:rFonts w:ascii="Times New Roman" w:hAnsi="Times New Roman" w:cs="Times New Roman"/>
          <w:color w:val="000000" w:themeColor="text1"/>
          <w:sz w:val="28"/>
          <w:szCs w:val="28"/>
          <w:shd w:val="clear" w:color="auto" w:fill="FFFFFF"/>
        </w:rPr>
        <w:t xml:space="preserve"> </w:t>
      </w:r>
      <w:r w:rsidR="004831C8" w:rsidRPr="00EC0D11">
        <w:rPr>
          <w:rFonts w:ascii="Times New Roman" w:hAnsi="Times New Roman" w:cs="Times New Roman"/>
          <w:color w:val="000000" w:themeColor="text1"/>
          <w:sz w:val="28"/>
          <w:szCs w:val="28"/>
          <w:shd w:val="clear" w:color="auto" w:fill="FFFFFF"/>
        </w:rPr>
        <w:t>И сегодня мы проводим первое занятие по этой теме</w:t>
      </w:r>
      <w:r w:rsidR="00991860" w:rsidRPr="00EC0D11">
        <w:rPr>
          <w:rFonts w:ascii="Times New Roman" w:hAnsi="Times New Roman" w:cs="Times New Roman"/>
          <w:color w:val="000000" w:themeColor="text1"/>
          <w:sz w:val="28"/>
          <w:szCs w:val="28"/>
          <w:shd w:val="clear" w:color="auto" w:fill="FFFFFF"/>
        </w:rPr>
        <w:t>.</w:t>
      </w:r>
      <w:r w:rsidR="004831C8" w:rsidRPr="00EC0D11">
        <w:rPr>
          <w:rFonts w:ascii="Times New Roman" w:hAnsi="Times New Roman" w:cs="Times New Roman"/>
          <w:color w:val="000000" w:themeColor="text1"/>
          <w:sz w:val="28"/>
          <w:szCs w:val="28"/>
          <w:shd w:val="clear" w:color="auto" w:fill="FFFFFF"/>
        </w:rPr>
        <w:t xml:space="preserve"> </w:t>
      </w:r>
    </w:p>
    <w:p w:rsidR="004831C8" w:rsidRPr="00EC0D11" w:rsidRDefault="004831C8" w:rsidP="00991860">
      <w:pPr>
        <w:spacing w:line="240" w:lineRule="auto"/>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Pr="00EC0D11">
        <w:rPr>
          <w:rFonts w:ascii="Times New Roman" w:hAnsi="Times New Roman" w:cs="Times New Roman"/>
          <w:sz w:val="28"/>
          <w:szCs w:val="28"/>
          <w:u w:val="single"/>
        </w:rPr>
        <w:t>Цель:</w:t>
      </w:r>
      <w:r w:rsidRPr="00EC0D11">
        <w:rPr>
          <w:rFonts w:ascii="Times New Roman" w:hAnsi="Times New Roman" w:cs="Times New Roman"/>
          <w:sz w:val="28"/>
          <w:szCs w:val="28"/>
        </w:rPr>
        <w:t xml:space="preserve"> организация  взаимодействия педагогов по изучению особенностей </w:t>
      </w:r>
      <w:proofErr w:type="spellStart"/>
      <w:r w:rsidRPr="00EC0D11">
        <w:rPr>
          <w:rFonts w:ascii="Times New Roman" w:hAnsi="Times New Roman" w:cs="Times New Roman"/>
          <w:sz w:val="28"/>
          <w:szCs w:val="28"/>
        </w:rPr>
        <w:t>метапредметного</w:t>
      </w:r>
      <w:proofErr w:type="spellEnd"/>
      <w:r w:rsidRPr="00EC0D11">
        <w:rPr>
          <w:rFonts w:ascii="Times New Roman" w:hAnsi="Times New Roman" w:cs="Times New Roman"/>
          <w:sz w:val="28"/>
          <w:szCs w:val="28"/>
        </w:rPr>
        <w:t xml:space="preserve"> подхода в обучении  и основ </w:t>
      </w:r>
      <w:proofErr w:type="spellStart"/>
      <w:r w:rsidRPr="00EC0D11">
        <w:rPr>
          <w:rFonts w:ascii="Times New Roman" w:hAnsi="Times New Roman" w:cs="Times New Roman"/>
          <w:sz w:val="28"/>
          <w:szCs w:val="28"/>
        </w:rPr>
        <w:t>метапредметного</w:t>
      </w:r>
      <w:proofErr w:type="spellEnd"/>
      <w:r w:rsidRPr="00EC0D11">
        <w:rPr>
          <w:rFonts w:ascii="Times New Roman" w:hAnsi="Times New Roman" w:cs="Times New Roman"/>
          <w:sz w:val="28"/>
          <w:szCs w:val="28"/>
        </w:rPr>
        <w:t xml:space="preserve"> урока.</w:t>
      </w:r>
    </w:p>
    <w:p w:rsidR="004831C8" w:rsidRPr="00EC0D11" w:rsidRDefault="004831C8" w:rsidP="004831C8">
      <w:pPr>
        <w:spacing w:line="240" w:lineRule="auto"/>
        <w:rPr>
          <w:rFonts w:ascii="Times New Roman" w:hAnsi="Times New Roman" w:cs="Times New Roman"/>
          <w:sz w:val="28"/>
          <w:szCs w:val="28"/>
          <w:u w:val="single"/>
        </w:rPr>
      </w:pPr>
      <w:r w:rsidRPr="00EC0D11">
        <w:rPr>
          <w:rFonts w:ascii="Times New Roman" w:hAnsi="Times New Roman" w:cs="Times New Roman"/>
          <w:sz w:val="28"/>
          <w:szCs w:val="28"/>
        </w:rPr>
        <w:t xml:space="preserve">                 </w:t>
      </w:r>
      <w:r w:rsidRPr="00EC0D11">
        <w:rPr>
          <w:rFonts w:ascii="Times New Roman" w:hAnsi="Times New Roman" w:cs="Times New Roman"/>
          <w:sz w:val="28"/>
          <w:szCs w:val="28"/>
          <w:u w:val="single"/>
        </w:rPr>
        <w:t>Задачи</w:t>
      </w:r>
      <w:r w:rsidR="00991860" w:rsidRPr="00EC0D11">
        <w:rPr>
          <w:rFonts w:ascii="Times New Roman" w:hAnsi="Times New Roman" w:cs="Times New Roman"/>
          <w:sz w:val="28"/>
          <w:szCs w:val="28"/>
          <w:u w:val="single"/>
        </w:rPr>
        <w:t xml:space="preserve"> с позиции участников мастерской</w:t>
      </w:r>
      <w:r w:rsidRPr="00EC0D11">
        <w:rPr>
          <w:rFonts w:ascii="Times New Roman" w:hAnsi="Times New Roman" w:cs="Times New Roman"/>
          <w:sz w:val="28"/>
          <w:szCs w:val="28"/>
          <w:u w:val="single"/>
        </w:rPr>
        <w:t>:</w:t>
      </w:r>
    </w:p>
    <w:p w:rsidR="00991860" w:rsidRPr="00EC0D11" w:rsidRDefault="004831C8" w:rsidP="004831C8">
      <w:pPr>
        <w:spacing w:line="240" w:lineRule="auto"/>
        <w:rPr>
          <w:rFonts w:ascii="Times New Roman" w:hAnsi="Times New Roman" w:cs="Times New Roman"/>
          <w:sz w:val="28"/>
          <w:szCs w:val="28"/>
        </w:rPr>
      </w:pPr>
      <w:r w:rsidRPr="00EC0D11">
        <w:rPr>
          <w:rFonts w:ascii="Times New Roman" w:hAnsi="Times New Roman" w:cs="Times New Roman"/>
          <w:sz w:val="28"/>
          <w:szCs w:val="28"/>
        </w:rPr>
        <w:t>1.Познакомить</w:t>
      </w:r>
      <w:r w:rsidR="00991860" w:rsidRPr="00EC0D11">
        <w:rPr>
          <w:rFonts w:ascii="Times New Roman" w:hAnsi="Times New Roman" w:cs="Times New Roman"/>
          <w:sz w:val="28"/>
          <w:szCs w:val="28"/>
        </w:rPr>
        <w:t xml:space="preserve">ся </w:t>
      </w:r>
      <w:r w:rsidRPr="00EC0D11">
        <w:rPr>
          <w:rFonts w:ascii="Times New Roman" w:hAnsi="Times New Roman" w:cs="Times New Roman"/>
          <w:sz w:val="28"/>
          <w:szCs w:val="28"/>
        </w:rPr>
        <w:t xml:space="preserve"> с основными составляющими теории </w:t>
      </w:r>
      <w:proofErr w:type="spellStart"/>
      <w:r w:rsidRPr="00EC0D11">
        <w:rPr>
          <w:rFonts w:ascii="Times New Roman" w:hAnsi="Times New Roman" w:cs="Times New Roman"/>
          <w:sz w:val="28"/>
          <w:szCs w:val="28"/>
        </w:rPr>
        <w:t>метапредметного</w:t>
      </w:r>
      <w:proofErr w:type="spellEnd"/>
      <w:r w:rsidRPr="00EC0D11">
        <w:rPr>
          <w:rFonts w:ascii="Times New Roman" w:hAnsi="Times New Roman" w:cs="Times New Roman"/>
          <w:sz w:val="28"/>
          <w:szCs w:val="28"/>
        </w:rPr>
        <w:t xml:space="preserve"> </w:t>
      </w:r>
      <w:r w:rsidR="00991860" w:rsidRPr="00EC0D11">
        <w:rPr>
          <w:rFonts w:ascii="Times New Roman" w:hAnsi="Times New Roman" w:cs="Times New Roman"/>
          <w:sz w:val="28"/>
          <w:szCs w:val="28"/>
        </w:rPr>
        <w:t xml:space="preserve">подхода  </w:t>
      </w:r>
      <w:r w:rsidRPr="00EC0D11">
        <w:rPr>
          <w:rFonts w:ascii="Times New Roman" w:hAnsi="Times New Roman" w:cs="Times New Roman"/>
          <w:sz w:val="28"/>
          <w:szCs w:val="28"/>
        </w:rPr>
        <w:t>обучения</w:t>
      </w:r>
      <w:r w:rsidR="00991860" w:rsidRPr="00EC0D11">
        <w:rPr>
          <w:rFonts w:ascii="Times New Roman" w:hAnsi="Times New Roman" w:cs="Times New Roman"/>
          <w:sz w:val="28"/>
          <w:szCs w:val="28"/>
        </w:rPr>
        <w:t xml:space="preserve"> и его главными целями; </w:t>
      </w:r>
      <w:r w:rsidRPr="00EC0D11">
        <w:rPr>
          <w:rFonts w:ascii="Times New Roman" w:hAnsi="Times New Roman" w:cs="Times New Roman"/>
          <w:sz w:val="28"/>
          <w:szCs w:val="28"/>
        </w:rPr>
        <w:t xml:space="preserve"> </w:t>
      </w:r>
    </w:p>
    <w:p w:rsidR="004831C8" w:rsidRPr="00EC0D11" w:rsidRDefault="004831C8" w:rsidP="004831C8">
      <w:pPr>
        <w:spacing w:line="240" w:lineRule="auto"/>
        <w:rPr>
          <w:rFonts w:ascii="Times New Roman" w:hAnsi="Times New Roman" w:cs="Times New Roman"/>
          <w:sz w:val="28"/>
          <w:szCs w:val="28"/>
        </w:rPr>
      </w:pPr>
      <w:r w:rsidRPr="00EC0D11">
        <w:rPr>
          <w:rFonts w:ascii="Times New Roman" w:hAnsi="Times New Roman" w:cs="Times New Roman"/>
          <w:sz w:val="28"/>
          <w:szCs w:val="28"/>
        </w:rPr>
        <w:t xml:space="preserve">2.Выявить различия между традиционным и </w:t>
      </w:r>
      <w:proofErr w:type="spellStart"/>
      <w:r w:rsidRPr="00EC0D11">
        <w:rPr>
          <w:rFonts w:ascii="Times New Roman" w:hAnsi="Times New Roman" w:cs="Times New Roman"/>
          <w:sz w:val="28"/>
          <w:szCs w:val="28"/>
        </w:rPr>
        <w:t>метапредметным</w:t>
      </w:r>
      <w:proofErr w:type="spellEnd"/>
      <w:r w:rsidRPr="00EC0D11">
        <w:rPr>
          <w:rFonts w:ascii="Times New Roman" w:hAnsi="Times New Roman" w:cs="Times New Roman"/>
          <w:sz w:val="28"/>
          <w:szCs w:val="28"/>
        </w:rPr>
        <w:t xml:space="preserve"> обучением;</w:t>
      </w:r>
    </w:p>
    <w:p w:rsidR="004831C8" w:rsidRPr="00EC0D11" w:rsidRDefault="004831C8" w:rsidP="004831C8">
      <w:pPr>
        <w:spacing w:line="240" w:lineRule="auto"/>
        <w:rPr>
          <w:rFonts w:ascii="Times New Roman" w:hAnsi="Times New Roman" w:cs="Times New Roman"/>
          <w:sz w:val="28"/>
          <w:szCs w:val="28"/>
        </w:rPr>
      </w:pPr>
      <w:r w:rsidRPr="00EC0D11">
        <w:rPr>
          <w:rFonts w:ascii="Times New Roman" w:hAnsi="Times New Roman" w:cs="Times New Roman"/>
          <w:sz w:val="28"/>
          <w:szCs w:val="28"/>
        </w:rPr>
        <w:t xml:space="preserve">3.Определить основные аспекты </w:t>
      </w:r>
      <w:proofErr w:type="spellStart"/>
      <w:r w:rsidRPr="00EC0D11">
        <w:rPr>
          <w:rFonts w:ascii="Times New Roman" w:hAnsi="Times New Roman" w:cs="Times New Roman"/>
          <w:sz w:val="28"/>
          <w:szCs w:val="28"/>
        </w:rPr>
        <w:t>метапредметного</w:t>
      </w:r>
      <w:proofErr w:type="spellEnd"/>
      <w:r w:rsidRPr="00EC0D11">
        <w:rPr>
          <w:rFonts w:ascii="Times New Roman" w:hAnsi="Times New Roman" w:cs="Times New Roman"/>
          <w:sz w:val="28"/>
          <w:szCs w:val="28"/>
        </w:rPr>
        <w:t xml:space="preserve"> урока.</w:t>
      </w:r>
    </w:p>
    <w:p w:rsidR="00963024" w:rsidRPr="00EC0D11" w:rsidRDefault="00963024" w:rsidP="00963024">
      <w:pPr>
        <w:spacing w:line="240" w:lineRule="auto"/>
        <w:ind w:firstLine="766"/>
        <w:jc w:val="both"/>
        <w:rPr>
          <w:rFonts w:ascii="Times New Roman" w:hAnsi="Times New Roman" w:cs="Times New Roman"/>
          <w:color w:val="000000" w:themeColor="text1"/>
          <w:sz w:val="28"/>
          <w:szCs w:val="28"/>
          <w:shd w:val="clear" w:color="auto" w:fill="FFFFFF"/>
        </w:rPr>
      </w:pPr>
      <w:r w:rsidRPr="00EC0D11">
        <w:rPr>
          <w:rFonts w:ascii="Times New Roman" w:hAnsi="Times New Roman" w:cs="Times New Roman"/>
          <w:sz w:val="28"/>
          <w:szCs w:val="28"/>
        </w:rPr>
        <w:t xml:space="preserve">Девиз современного образования: «Образование на протяжении всей жизни». Сегодня общество как никогда нуждается в образованных мобильных людях, чувствующих ответственность за судьбу страны; способных подвергать анализу свои действия и общую ситуацию; готовых самостоятельно принимать решения и прогнозировать возможные последствия; желающих сотрудничать друг с другом. </w:t>
      </w:r>
      <w:r w:rsidRPr="00EC0D11">
        <w:rPr>
          <w:rFonts w:ascii="Times New Roman" w:eastAsia="Times New Roman" w:hAnsi="Times New Roman" w:cs="Times New Roman"/>
          <w:color w:val="000000"/>
          <w:sz w:val="28"/>
          <w:szCs w:val="28"/>
          <w:lang w:eastAsia="ru-RU"/>
        </w:rPr>
        <w:t xml:space="preserve">В условиях реализации новых образовательных требований, предъявляемых к учащимся по их выпуску из школы, в  научной и методической литературе в области образования, в профессиональном словаре современного педагога стали широко использоваться понятия с приставкой «мета»: </w:t>
      </w:r>
      <w:proofErr w:type="spellStart"/>
      <w:r w:rsidRPr="00EC0D11">
        <w:rPr>
          <w:rFonts w:ascii="Times New Roman" w:eastAsia="Times New Roman" w:hAnsi="Times New Roman" w:cs="Times New Roman"/>
          <w:color w:val="000000"/>
          <w:sz w:val="28"/>
          <w:szCs w:val="28"/>
          <w:lang w:eastAsia="ru-RU"/>
        </w:rPr>
        <w:t>метапредмет</w:t>
      </w:r>
      <w:proofErr w:type="spellEnd"/>
      <w:r w:rsidRPr="00EC0D11">
        <w:rPr>
          <w:rFonts w:ascii="Times New Roman" w:eastAsia="Times New Roman" w:hAnsi="Times New Roman" w:cs="Times New Roman"/>
          <w:color w:val="000000"/>
          <w:sz w:val="28"/>
          <w:szCs w:val="28"/>
          <w:lang w:eastAsia="ru-RU"/>
        </w:rPr>
        <w:t xml:space="preserve">, </w:t>
      </w:r>
      <w:proofErr w:type="spellStart"/>
      <w:r w:rsidRPr="00EC0D11">
        <w:rPr>
          <w:rFonts w:ascii="Times New Roman" w:eastAsia="Times New Roman" w:hAnsi="Times New Roman" w:cs="Times New Roman"/>
          <w:color w:val="000000"/>
          <w:sz w:val="28"/>
          <w:szCs w:val="28"/>
          <w:lang w:eastAsia="ru-RU"/>
        </w:rPr>
        <w:t>метапредметное</w:t>
      </w:r>
      <w:proofErr w:type="spellEnd"/>
      <w:r w:rsidRPr="00EC0D11">
        <w:rPr>
          <w:rFonts w:ascii="Times New Roman" w:eastAsia="Times New Roman" w:hAnsi="Times New Roman" w:cs="Times New Roman"/>
          <w:color w:val="000000"/>
          <w:sz w:val="28"/>
          <w:szCs w:val="28"/>
          <w:lang w:eastAsia="ru-RU"/>
        </w:rPr>
        <w:t xml:space="preserve"> обучение, </w:t>
      </w:r>
      <w:proofErr w:type="spellStart"/>
      <w:r w:rsidRPr="00EC0D11">
        <w:rPr>
          <w:rFonts w:ascii="Times New Roman" w:eastAsia="Times New Roman" w:hAnsi="Times New Roman" w:cs="Times New Roman"/>
          <w:color w:val="000000"/>
          <w:sz w:val="28"/>
          <w:szCs w:val="28"/>
          <w:lang w:eastAsia="ru-RU"/>
        </w:rPr>
        <w:t>метапредметный</w:t>
      </w:r>
      <w:proofErr w:type="spellEnd"/>
      <w:r w:rsidRPr="00EC0D11">
        <w:rPr>
          <w:rFonts w:ascii="Times New Roman" w:eastAsia="Times New Roman" w:hAnsi="Times New Roman" w:cs="Times New Roman"/>
          <w:color w:val="000000"/>
          <w:sz w:val="28"/>
          <w:szCs w:val="28"/>
          <w:lang w:eastAsia="ru-RU"/>
        </w:rPr>
        <w:t xml:space="preserve"> подход, </w:t>
      </w:r>
      <w:proofErr w:type="spellStart"/>
      <w:r w:rsidRPr="00EC0D11">
        <w:rPr>
          <w:rFonts w:ascii="Times New Roman" w:eastAsia="Times New Roman" w:hAnsi="Times New Roman" w:cs="Times New Roman"/>
          <w:color w:val="000000"/>
          <w:sz w:val="28"/>
          <w:szCs w:val="28"/>
          <w:lang w:eastAsia="ru-RU"/>
        </w:rPr>
        <w:t>метадеятельность</w:t>
      </w:r>
      <w:proofErr w:type="spellEnd"/>
      <w:r w:rsidRPr="00EC0D11">
        <w:rPr>
          <w:rFonts w:ascii="Times New Roman" w:eastAsia="Times New Roman" w:hAnsi="Times New Roman" w:cs="Times New Roman"/>
          <w:color w:val="000000"/>
          <w:sz w:val="28"/>
          <w:szCs w:val="28"/>
          <w:lang w:eastAsia="ru-RU"/>
        </w:rPr>
        <w:t xml:space="preserve">, </w:t>
      </w:r>
      <w:proofErr w:type="spellStart"/>
      <w:r w:rsidRPr="00EC0D11">
        <w:rPr>
          <w:rFonts w:ascii="Times New Roman" w:eastAsia="Times New Roman" w:hAnsi="Times New Roman" w:cs="Times New Roman"/>
          <w:color w:val="000000"/>
          <w:sz w:val="28"/>
          <w:szCs w:val="28"/>
          <w:lang w:eastAsia="ru-RU"/>
        </w:rPr>
        <w:t>метаумения</w:t>
      </w:r>
      <w:proofErr w:type="spellEnd"/>
      <w:r w:rsidRPr="00EC0D11">
        <w:rPr>
          <w:rFonts w:ascii="Times New Roman" w:eastAsia="Times New Roman" w:hAnsi="Times New Roman" w:cs="Times New Roman"/>
          <w:color w:val="000000"/>
          <w:sz w:val="28"/>
          <w:szCs w:val="28"/>
          <w:lang w:eastAsia="ru-RU"/>
        </w:rPr>
        <w:t xml:space="preserve">, </w:t>
      </w:r>
      <w:proofErr w:type="spellStart"/>
      <w:r w:rsidRPr="00EC0D11">
        <w:rPr>
          <w:rFonts w:ascii="Times New Roman" w:eastAsia="Times New Roman" w:hAnsi="Times New Roman" w:cs="Times New Roman"/>
          <w:color w:val="000000"/>
          <w:sz w:val="28"/>
          <w:szCs w:val="28"/>
          <w:lang w:eastAsia="ru-RU"/>
        </w:rPr>
        <w:t>метапредметность</w:t>
      </w:r>
      <w:proofErr w:type="spellEnd"/>
      <w:r w:rsidRPr="00EC0D11">
        <w:rPr>
          <w:rFonts w:ascii="Times New Roman" w:eastAsia="Times New Roman" w:hAnsi="Times New Roman" w:cs="Times New Roman"/>
          <w:color w:val="000000"/>
          <w:sz w:val="28"/>
          <w:szCs w:val="28"/>
          <w:lang w:eastAsia="ru-RU"/>
        </w:rPr>
        <w:t xml:space="preserve"> и др. </w:t>
      </w:r>
      <w:r w:rsidRPr="00EC0D11">
        <w:rPr>
          <w:rFonts w:ascii="Times New Roman" w:hAnsi="Times New Roman" w:cs="Times New Roman"/>
          <w:color w:val="000000" w:themeColor="text1"/>
          <w:sz w:val="28"/>
          <w:szCs w:val="28"/>
          <w:shd w:val="clear" w:color="auto" w:fill="FFFFFF"/>
        </w:rPr>
        <w:t xml:space="preserve"> </w:t>
      </w:r>
    </w:p>
    <w:p w:rsidR="00963024" w:rsidRPr="00EC0D11" w:rsidRDefault="00963024" w:rsidP="00304E02">
      <w:pPr>
        <w:spacing w:after="0"/>
        <w:jc w:val="both"/>
        <w:rPr>
          <w:rFonts w:ascii="Times New Roman" w:eastAsia="Times New Roman" w:hAnsi="Times New Roman" w:cs="Times New Roman"/>
          <w:sz w:val="28"/>
          <w:szCs w:val="28"/>
          <w:lang w:eastAsia="ru-RU"/>
        </w:rPr>
      </w:pPr>
      <w:r w:rsidRPr="00EC0D11">
        <w:rPr>
          <w:rFonts w:ascii="Times New Roman" w:eastAsia="Times New Roman" w:hAnsi="Times New Roman" w:cs="Times New Roman"/>
          <w:b/>
          <w:sz w:val="28"/>
          <w:szCs w:val="28"/>
          <w:lang w:eastAsia="ru-RU"/>
        </w:rPr>
        <w:t xml:space="preserve">     </w:t>
      </w:r>
      <w:proofErr w:type="gramStart"/>
      <w:r w:rsidRPr="00EC0D11">
        <w:rPr>
          <w:rFonts w:ascii="Times New Roman" w:eastAsia="Times New Roman" w:hAnsi="Times New Roman" w:cs="Times New Roman"/>
          <w:color w:val="000000"/>
          <w:sz w:val="28"/>
          <w:szCs w:val="28"/>
          <w:lang w:eastAsia="ru-RU"/>
        </w:rPr>
        <w:t xml:space="preserve">-  </w:t>
      </w:r>
      <w:r w:rsidRPr="00EC0D11">
        <w:rPr>
          <w:rFonts w:ascii="Times New Roman" w:eastAsia="Times New Roman" w:hAnsi="Times New Roman" w:cs="Times New Roman"/>
          <w:sz w:val="28"/>
          <w:szCs w:val="28"/>
          <w:lang w:eastAsia="ru-RU"/>
        </w:rPr>
        <w:t xml:space="preserve">Уважаемые коллеги, предлагаю вам заполнить </w:t>
      </w:r>
      <w:r w:rsidR="00991860" w:rsidRPr="00EC0D11">
        <w:rPr>
          <w:rFonts w:ascii="Times New Roman" w:eastAsia="Times New Roman" w:hAnsi="Times New Roman" w:cs="Times New Roman"/>
          <w:sz w:val="28"/>
          <w:szCs w:val="28"/>
          <w:lang w:eastAsia="ru-RU"/>
        </w:rPr>
        <w:t xml:space="preserve"> первый столбик таблицы </w:t>
      </w:r>
      <w:r w:rsidRPr="00EC0D11">
        <w:rPr>
          <w:rFonts w:ascii="Times New Roman" w:eastAsia="Times New Roman" w:hAnsi="Times New Roman" w:cs="Times New Roman"/>
          <w:sz w:val="28"/>
          <w:szCs w:val="28"/>
          <w:lang w:eastAsia="ru-RU"/>
        </w:rPr>
        <w:t>(ответить «для себя») </w:t>
      </w:r>
      <w:r w:rsidRPr="00EC0D11">
        <w:rPr>
          <w:rFonts w:ascii="Times New Roman" w:eastAsia="Times New Roman" w:hAnsi="Times New Roman" w:cs="Times New Roman"/>
          <w:i/>
          <w:iCs/>
          <w:sz w:val="28"/>
          <w:szCs w:val="28"/>
          <w:bdr w:val="none" w:sz="0" w:space="0" w:color="auto" w:frame="1"/>
          <w:lang w:eastAsia="ru-RU"/>
        </w:rPr>
        <w:t>(На столах на каждого педагога распечатана таблица.</w:t>
      </w:r>
      <w:proofErr w:type="gramEnd"/>
      <w:r w:rsidRPr="00EC0D11">
        <w:rPr>
          <w:rFonts w:ascii="Times New Roman" w:eastAsia="Times New Roman" w:hAnsi="Times New Roman" w:cs="Times New Roman"/>
          <w:i/>
          <w:iCs/>
          <w:sz w:val="28"/>
          <w:szCs w:val="28"/>
          <w:bdr w:val="none" w:sz="0" w:space="0" w:color="auto" w:frame="1"/>
          <w:lang w:eastAsia="ru-RU"/>
        </w:rPr>
        <w:t xml:space="preserve"> Участники методической мастерской  отмечают в столбце «На данный момент (сейчас)»</w:t>
      </w:r>
    </w:p>
    <w:p w:rsidR="00963024" w:rsidRPr="00EC0D11" w:rsidRDefault="00963024" w:rsidP="00BB2997">
      <w:pPr>
        <w:spacing w:line="240" w:lineRule="auto"/>
        <w:rPr>
          <w:rFonts w:ascii="Times New Roman" w:hAnsi="Times New Roman" w:cs="Times New Roman"/>
          <w:b/>
          <w:sz w:val="28"/>
          <w:szCs w:val="28"/>
        </w:rPr>
      </w:pPr>
      <w:r w:rsidRPr="00EC0D11">
        <w:rPr>
          <w:rFonts w:ascii="Times New Roman" w:eastAsia="Times New Roman" w:hAnsi="Times New Roman" w:cs="Times New Roman"/>
          <w:sz w:val="28"/>
          <w:szCs w:val="28"/>
          <w:lang w:eastAsia="ru-RU"/>
        </w:rPr>
        <w:t>- По ходу работы</w:t>
      </w:r>
      <w:r w:rsidR="00991860" w:rsidRPr="00EC0D11">
        <w:rPr>
          <w:rFonts w:ascii="Times New Roman" w:eastAsia="Times New Roman" w:hAnsi="Times New Roman" w:cs="Times New Roman"/>
          <w:sz w:val="28"/>
          <w:szCs w:val="28"/>
          <w:lang w:eastAsia="ru-RU"/>
        </w:rPr>
        <w:t xml:space="preserve"> мастерской </w:t>
      </w:r>
      <w:r w:rsidRPr="00EC0D11">
        <w:rPr>
          <w:rFonts w:ascii="Times New Roman" w:eastAsia="Times New Roman" w:hAnsi="Times New Roman" w:cs="Times New Roman"/>
          <w:sz w:val="28"/>
          <w:szCs w:val="28"/>
          <w:lang w:eastAsia="ru-RU"/>
        </w:rPr>
        <w:t xml:space="preserve"> вы можете продолжить работу по заполнению </w:t>
      </w:r>
      <w:r w:rsidR="00991860" w:rsidRPr="00EC0D11">
        <w:rPr>
          <w:rFonts w:ascii="Times New Roman" w:eastAsia="Times New Roman" w:hAnsi="Times New Roman" w:cs="Times New Roman"/>
          <w:sz w:val="28"/>
          <w:szCs w:val="28"/>
          <w:lang w:eastAsia="ru-RU"/>
        </w:rPr>
        <w:t xml:space="preserve"> второго столбца этой </w:t>
      </w:r>
      <w:r w:rsidRPr="00EC0D11">
        <w:rPr>
          <w:rFonts w:ascii="Times New Roman" w:eastAsia="Times New Roman" w:hAnsi="Times New Roman" w:cs="Times New Roman"/>
          <w:sz w:val="28"/>
          <w:szCs w:val="28"/>
          <w:lang w:eastAsia="ru-RU"/>
        </w:rPr>
        <w:t>таблицы.</w:t>
      </w:r>
    </w:p>
    <w:tbl>
      <w:tblPr>
        <w:tblStyle w:val="a3"/>
        <w:tblpPr w:leftFromText="180" w:rightFromText="180" w:vertAnchor="text" w:horzAnchor="margin" w:tblpY="455"/>
        <w:tblW w:w="10456" w:type="dxa"/>
        <w:tblLook w:val="04A0"/>
      </w:tblPr>
      <w:tblGrid>
        <w:gridCol w:w="3652"/>
        <w:gridCol w:w="2835"/>
        <w:gridCol w:w="3969"/>
      </w:tblGrid>
      <w:tr w:rsidR="00963024" w:rsidRPr="00EC0D11" w:rsidTr="007507A6">
        <w:tc>
          <w:tcPr>
            <w:tcW w:w="3652"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lastRenderedPageBreak/>
              <w:t>Вопросы</w:t>
            </w:r>
          </w:p>
        </w:tc>
        <w:tc>
          <w:tcPr>
            <w:tcW w:w="2835"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xml:space="preserve">На данный момент (сейчас) </w:t>
            </w:r>
          </w:p>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 - знаю</w:t>
            </w:r>
          </w:p>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 » - не знаю</w:t>
            </w:r>
          </w:p>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владею информацией «поверхностно»</w:t>
            </w:r>
          </w:p>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c>
          <w:tcPr>
            <w:tcW w:w="3969" w:type="dxa"/>
          </w:tcPr>
          <w:p w:rsidR="004831C8"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xml:space="preserve">По окончании методической мастерской </w:t>
            </w:r>
          </w:p>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xml:space="preserve"> «+++» узнал (а) что-то новое,</w:t>
            </w:r>
          </w:p>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получи</w:t>
            </w:r>
            <w:proofErr w:type="gramStart"/>
            <w:r w:rsidRPr="00EC0D11">
              <w:rPr>
                <w:rFonts w:ascii="Times New Roman" w:eastAsia="Times New Roman" w:hAnsi="Times New Roman" w:cs="Times New Roman"/>
                <w:color w:val="000000"/>
                <w:sz w:val="28"/>
                <w:szCs w:val="28"/>
                <w:lang w:eastAsia="ru-RU"/>
              </w:rPr>
              <w:t>л</w:t>
            </w:r>
            <w:r w:rsidR="004831C8" w:rsidRPr="00EC0D11">
              <w:rPr>
                <w:rFonts w:ascii="Times New Roman" w:eastAsia="Times New Roman" w:hAnsi="Times New Roman" w:cs="Times New Roman"/>
                <w:color w:val="000000"/>
                <w:sz w:val="28"/>
                <w:szCs w:val="28"/>
                <w:lang w:eastAsia="ru-RU"/>
              </w:rPr>
              <w:t>(</w:t>
            </w:r>
            <w:proofErr w:type="gramEnd"/>
            <w:r w:rsidR="004831C8" w:rsidRPr="00EC0D11">
              <w:rPr>
                <w:rFonts w:ascii="Times New Roman" w:eastAsia="Times New Roman" w:hAnsi="Times New Roman" w:cs="Times New Roman"/>
                <w:color w:val="000000"/>
                <w:sz w:val="28"/>
                <w:szCs w:val="28"/>
                <w:lang w:eastAsia="ru-RU"/>
              </w:rPr>
              <w:t>а)</w:t>
            </w:r>
            <w:r w:rsidRPr="00EC0D11">
              <w:rPr>
                <w:rFonts w:ascii="Times New Roman" w:eastAsia="Times New Roman" w:hAnsi="Times New Roman" w:cs="Times New Roman"/>
                <w:color w:val="000000"/>
                <w:sz w:val="28"/>
                <w:szCs w:val="28"/>
                <w:lang w:eastAsia="ru-RU"/>
              </w:rPr>
              <w:t xml:space="preserve"> дополнительную информацию</w:t>
            </w:r>
          </w:p>
        </w:tc>
      </w:tr>
      <w:tr w:rsidR="00963024" w:rsidRPr="00EC0D11" w:rsidTr="007507A6">
        <w:tc>
          <w:tcPr>
            <w:tcW w:w="3652" w:type="dxa"/>
          </w:tcPr>
          <w:p w:rsidR="00963024" w:rsidRPr="00EC0D11" w:rsidRDefault="00963024" w:rsidP="00963024">
            <w:pPr>
              <w:textAlignment w:val="baseline"/>
              <w:rPr>
                <w:rFonts w:ascii="Times New Roman" w:eastAsia="Times New Roman" w:hAnsi="Times New Roman" w:cs="Times New Roman"/>
                <w:b/>
                <w:color w:val="000000"/>
                <w:sz w:val="28"/>
                <w:szCs w:val="28"/>
                <w:lang w:eastAsia="ru-RU"/>
              </w:rPr>
            </w:pPr>
            <w:r w:rsidRPr="00EC0D11">
              <w:rPr>
                <w:rFonts w:ascii="Times New Roman" w:eastAsia="Times New Roman" w:hAnsi="Times New Roman" w:cs="Times New Roman"/>
                <w:b/>
                <w:color w:val="000000"/>
                <w:sz w:val="28"/>
                <w:szCs w:val="28"/>
                <w:lang w:eastAsia="ru-RU"/>
              </w:rPr>
              <w:t xml:space="preserve">Знаете ли вы, что такое </w:t>
            </w:r>
            <w:proofErr w:type="spellStart"/>
            <w:r w:rsidRPr="00EC0D11">
              <w:rPr>
                <w:rFonts w:ascii="Times New Roman" w:eastAsia="Times New Roman" w:hAnsi="Times New Roman" w:cs="Times New Roman"/>
                <w:b/>
                <w:color w:val="000000"/>
                <w:sz w:val="28"/>
                <w:szCs w:val="28"/>
                <w:lang w:eastAsia="ru-RU"/>
              </w:rPr>
              <w:t>метапредметный</w:t>
            </w:r>
            <w:proofErr w:type="spellEnd"/>
            <w:r w:rsidRPr="00EC0D11">
              <w:rPr>
                <w:rFonts w:ascii="Times New Roman" w:eastAsia="Times New Roman" w:hAnsi="Times New Roman" w:cs="Times New Roman"/>
                <w:b/>
                <w:color w:val="000000"/>
                <w:sz w:val="28"/>
                <w:szCs w:val="28"/>
                <w:lang w:eastAsia="ru-RU"/>
              </w:rPr>
              <w:t xml:space="preserve"> подход</w:t>
            </w:r>
            <w:proofErr w:type="gramStart"/>
            <w:r w:rsidRPr="00EC0D11">
              <w:rPr>
                <w:rFonts w:ascii="Times New Roman" w:eastAsia="Times New Roman" w:hAnsi="Times New Roman" w:cs="Times New Roman"/>
                <w:b/>
                <w:color w:val="000000"/>
                <w:sz w:val="28"/>
                <w:szCs w:val="28"/>
                <w:lang w:eastAsia="ru-RU"/>
              </w:rPr>
              <w:t xml:space="preserve"> ?</w:t>
            </w:r>
            <w:proofErr w:type="gramEnd"/>
          </w:p>
        </w:tc>
        <w:tc>
          <w:tcPr>
            <w:tcW w:w="2835"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c>
          <w:tcPr>
            <w:tcW w:w="3969"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r>
      <w:tr w:rsidR="00963024" w:rsidRPr="00EC0D11" w:rsidTr="007507A6">
        <w:tc>
          <w:tcPr>
            <w:tcW w:w="3652" w:type="dxa"/>
          </w:tcPr>
          <w:p w:rsidR="00963024" w:rsidRPr="00EC0D11" w:rsidRDefault="00963024" w:rsidP="00963024">
            <w:pPr>
              <w:textAlignment w:val="baseline"/>
              <w:rPr>
                <w:rFonts w:ascii="Times New Roman" w:eastAsia="Times New Roman" w:hAnsi="Times New Roman" w:cs="Times New Roman"/>
                <w:b/>
                <w:color w:val="000000"/>
                <w:sz w:val="28"/>
                <w:szCs w:val="28"/>
                <w:lang w:eastAsia="ru-RU"/>
              </w:rPr>
            </w:pPr>
            <w:r w:rsidRPr="00EC0D11">
              <w:rPr>
                <w:rFonts w:ascii="Times New Roman" w:eastAsia="Times New Roman" w:hAnsi="Times New Roman" w:cs="Times New Roman"/>
                <w:b/>
                <w:color w:val="000000"/>
                <w:sz w:val="28"/>
                <w:szCs w:val="28"/>
                <w:lang w:eastAsia="ru-RU"/>
              </w:rPr>
              <w:t xml:space="preserve">Какова главная цель </w:t>
            </w:r>
            <w:proofErr w:type="spellStart"/>
            <w:r w:rsidRPr="00EC0D11">
              <w:rPr>
                <w:rFonts w:ascii="Times New Roman" w:eastAsia="Times New Roman" w:hAnsi="Times New Roman" w:cs="Times New Roman"/>
                <w:b/>
                <w:color w:val="000000"/>
                <w:sz w:val="28"/>
                <w:szCs w:val="28"/>
                <w:lang w:eastAsia="ru-RU"/>
              </w:rPr>
              <w:t>метапредметного</w:t>
            </w:r>
            <w:proofErr w:type="spellEnd"/>
            <w:r w:rsidRPr="00EC0D11">
              <w:rPr>
                <w:rFonts w:ascii="Times New Roman" w:eastAsia="Times New Roman" w:hAnsi="Times New Roman" w:cs="Times New Roman"/>
                <w:b/>
                <w:color w:val="000000"/>
                <w:sz w:val="28"/>
                <w:szCs w:val="28"/>
                <w:lang w:eastAsia="ru-RU"/>
              </w:rPr>
              <w:t xml:space="preserve"> подхода?</w:t>
            </w:r>
          </w:p>
        </w:tc>
        <w:tc>
          <w:tcPr>
            <w:tcW w:w="2835"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c>
          <w:tcPr>
            <w:tcW w:w="3969"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r>
      <w:tr w:rsidR="00963024" w:rsidRPr="00EC0D11" w:rsidTr="007507A6">
        <w:tc>
          <w:tcPr>
            <w:tcW w:w="3652" w:type="dxa"/>
          </w:tcPr>
          <w:p w:rsidR="00963024" w:rsidRPr="00EC0D11" w:rsidRDefault="00963024" w:rsidP="00963024">
            <w:pPr>
              <w:textAlignment w:val="baseline"/>
              <w:rPr>
                <w:rFonts w:ascii="Times New Roman" w:eastAsia="Times New Roman" w:hAnsi="Times New Roman" w:cs="Times New Roman"/>
                <w:b/>
                <w:color w:val="000000"/>
                <w:sz w:val="28"/>
                <w:szCs w:val="28"/>
                <w:lang w:eastAsia="ru-RU"/>
              </w:rPr>
            </w:pPr>
            <w:r w:rsidRPr="00EC0D11">
              <w:rPr>
                <w:rFonts w:ascii="Times New Roman" w:eastAsia="Times New Roman" w:hAnsi="Times New Roman" w:cs="Times New Roman"/>
                <w:b/>
                <w:color w:val="000000"/>
                <w:sz w:val="28"/>
                <w:szCs w:val="28"/>
                <w:lang w:eastAsia="ru-RU"/>
              </w:rPr>
              <w:t xml:space="preserve">Какие УУД включают </w:t>
            </w:r>
            <w:proofErr w:type="spellStart"/>
            <w:r w:rsidRPr="00EC0D11">
              <w:rPr>
                <w:rFonts w:ascii="Times New Roman" w:eastAsia="Times New Roman" w:hAnsi="Times New Roman" w:cs="Times New Roman"/>
                <w:b/>
                <w:color w:val="000000"/>
                <w:sz w:val="28"/>
                <w:szCs w:val="28"/>
                <w:lang w:eastAsia="ru-RU"/>
              </w:rPr>
              <w:t>метапредметные</w:t>
            </w:r>
            <w:proofErr w:type="spellEnd"/>
            <w:r w:rsidRPr="00EC0D11">
              <w:rPr>
                <w:rFonts w:ascii="Times New Roman" w:eastAsia="Times New Roman" w:hAnsi="Times New Roman" w:cs="Times New Roman"/>
                <w:b/>
                <w:color w:val="000000"/>
                <w:sz w:val="28"/>
                <w:szCs w:val="28"/>
                <w:lang w:eastAsia="ru-RU"/>
              </w:rPr>
              <w:t xml:space="preserve"> результаты?</w:t>
            </w:r>
          </w:p>
        </w:tc>
        <w:tc>
          <w:tcPr>
            <w:tcW w:w="2835"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c>
          <w:tcPr>
            <w:tcW w:w="3969"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r>
      <w:tr w:rsidR="00963024" w:rsidRPr="00EC0D11" w:rsidTr="007507A6">
        <w:tc>
          <w:tcPr>
            <w:tcW w:w="3652" w:type="dxa"/>
          </w:tcPr>
          <w:p w:rsidR="00963024" w:rsidRPr="00EC0D11" w:rsidRDefault="00963024" w:rsidP="00963024">
            <w:pPr>
              <w:textAlignment w:val="baseline"/>
              <w:rPr>
                <w:rFonts w:ascii="Times New Roman" w:eastAsia="Times New Roman" w:hAnsi="Times New Roman" w:cs="Times New Roman"/>
                <w:b/>
                <w:color w:val="000000"/>
                <w:sz w:val="28"/>
                <w:szCs w:val="28"/>
                <w:lang w:eastAsia="ru-RU"/>
              </w:rPr>
            </w:pPr>
            <w:r w:rsidRPr="00EC0D11">
              <w:rPr>
                <w:rFonts w:ascii="Times New Roman" w:eastAsia="Times New Roman" w:hAnsi="Times New Roman" w:cs="Times New Roman"/>
                <w:b/>
                <w:color w:val="000000"/>
                <w:sz w:val="28"/>
                <w:szCs w:val="28"/>
                <w:lang w:eastAsia="ru-RU"/>
              </w:rPr>
              <w:t xml:space="preserve">Знаете ли вы отличия традиционного урока от </w:t>
            </w:r>
            <w:proofErr w:type="spellStart"/>
            <w:r w:rsidRPr="00EC0D11">
              <w:rPr>
                <w:rFonts w:ascii="Times New Roman" w:eastAsia="Times New Roman" w:hAnsi="Times New Roman" w:cs="Times New Roman"/>
                <w:b/>
                <w:color w:val="000000"/>
                <w:sz w:val="28"/>
                <w:szCs w:val="28"/>
                <w:lang w:eastAsia="ru-RU"/>
              </w:rPr>
              <w:t>метапредметного</w:t>
            </w:r>
            <w:proofErr w:type="spellEnd"/>
          </w:p>
        </w:tc>
        <w:tc>
          <w:tcPr>
            <w:tcW w:w="2835"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c>
          <w:tcPr>
            <w:tcW w:w="3969"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r>
      <w:tr w:rsidR="00963024" w:rsidRPr="00EC0D11" w:rsidTr="007507A6">
        <w:tc>
          <w:tcPr>
            <w:tcW w:w="3652"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xml:space="preserve">Знаете ли вы особенности </w:t>
            </w:r>
            <w:proofErr w:type="spellStart"/>
            <w:r w:rsidRPr="00EC0D11">
              <w:rPr>
                <w:rFonts w:ascii="Times New Roman" w:eastAsia="Times New Roman" w:hAnsi="Times New Roman" w:cs="Times New Roman"/>
                <w:color w:val="000000"/>
                <w:sz w:val="28"/>
                <w:szCs w:val="28"/>
                <w:lang w:eastAsia="ru-RU"/>
              </w:rPr>
              <w:t>метапредметного</w:t>
            </w:r>
            <w:proofErr w:type="spellEnd"/>
            <w:r w:rsidRPr="00EC0D11">
              <w:rPr>
                <w:rFonts w:ascii="Times New Roman" w:eastAsia="Times New Roman" w:hAnsi="Times New Roman" w:cs="Times New Roman"/>
                <w:color w:val="000000"/>
                <w:sz w:val="28"/>
                <w:szCs w:val="28"/>
                <w:lang w:eastAsia="ru-RU"/>
              </w:rPr>
              <w:t xml:space="preserve"> занятия</w:t>
            </w:r>
          </w:p>
        </w:tc>
        <w:tc>
          <w:tcPr>
            <w:tcW w:w="2835"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c>
          <w:tcPr>
            <w:tcW w:w="3969"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r>
      <w:tr w:rsidR="00963024" w:rsidRPr="00EC0D11" w:rsidTr="007507A6">
        <w:tc>
          <w:tcPr>
            <w:tcW w:w="3652"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xml:space="preserve">Знаете ли вы требования, предъявляемые  к учителю при подготовке и проведении </w:t>
            </w:r>
            <w:proofErr w:type="spellStart"/>
            <w:r w:rsidRPr="00EC0D11">
              <w:rPr>
                <w:rFonts w:ascii="Times New Roman" w:eastAsia="Times New Roman" w:hAnsi="Times New Roman" w:cs="Times New Roman"/>
                <w:color w:val="000000"/>
                <w:sz w:val="28"/>
                <w:szCs w:val="28"/>
                <w:lang w:eastAsia="ru-RU"/>
              </w:rPr>
              <w:t>метапредметного</w:t>
            </w:r>
            <w:proofErr w:type="spellEnd"/>
            <w:r w:rsidRPr="00EC0D11">
              <w:rPr>
                <w:rFonts w:ascii="Times New Roman" w:eastAsia="Times New Roman" w:hAnsi="Times New Roman" w:cs="Times New Roman"/>
                <w:color w:val="000000"/>
                <w:sz w:val="28"/>
                <w:szCs w:val="28"/>
                <w:lang w:eastAsia="ru-RU"/>
              </w:rPr>
              <w:t xml:space="preserve"> урока?</w:t>
            </w:r>
          </w:p>
        </w:tc>
        <w:tc>
          <w:tcPr>
            <w:tcW w:w="2835"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c>
          <w:tcPr>
            <w:tcW w:w="3969"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r>
      <w:tr w:rsidR="00963024" w:rsidRPr="00EC0D11" w:rsidTr="007507A6">
        <w:tc>
          <w:tcPr>
            <w:tcW w:w="3652"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xml:space="preserve">Какие </w:t>
            </w:r>
            <w:proofErr w:type="spellStart"/>
            <w:r w:rsidRPr="00EC0D11">
              <w:rPr>
                <w:rFonts w:ascii="Times New Roman" w:eastAsia="Times New Roman" w:hAnsi="Times New Roman" w:cs="Times New Roman"/>
                <w:color w:val="000000"/>
                <w:sz w:val="28"/>
                <w:szCs w:val="28"/>
                <w:lang w:eastAsia="ru-RU"/>
              </w:rPr>
              <w:t>метапредметные</w:t>
            </w:r>
            <w:proofErr w:type="spellEnd"/>
            <w:r w:rsidRPr="00EC0D11">
              <w:rPr>
                <w:rFonts w:ascii="Times New Roman" w:eastAsia="Times New Roman" w:hAnsi="Times New Roman" w:cs="Times New Roman"/>
                <w:color w:val="000000"/>
                <w:sz w:val="28"/>
                <w:szCs w:val="28"/>
                <w:lang w:eastAsia="ru-RU"/>
              </w:rPr>
              <w:t xml:space="preserve"> технологии вы знаете и применяете на практике?</w:t>
            </w:r>
          </w:p>
        </w:tc>
        <w:tc>
          <w:tcPr>
            <w:tcW w:w="2835"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c>
          <w:tcPr>
            <w:tcW w:w="3969" w:type="dxa"/>
          </w:tcPr>
          <w:p w:rsidR="00963024" w:rsidRPr="00EC0D11" w:rsidRDefault="00963024" w:rsidP="00963024">
            <w:pPr>
              <w:textAlignment w:val="baseline"/>
              <w:rPr>
                <w:rFonts w:ascii="Times New Roman" w:eastAsia="Times New Roman" w:hAnsi="Times New Roman" w:cs="Times New Roman"/>
                <w:color w:val="000000"/>
                <w:sz w:val="28"/>
                <w:szCs w:val="28"/>
                <w:lang w:eastAsia="ru-RU"/>
              </w:rPr>
            </w:pPr>
          </w:p>
        </w:tc>
      </w:tr>
    </w:tbl>
    <w:p w:rsidR="002F7AF6" w:rsidRPr="00EC0D11" w:rsidRDefault="002F7AF6" w:rsidP="001406E4">
      <w:pPr>
        <w:spacing w:line="240" w:lineRule="auto"/>
        <w:ind w:left="4962" w:hanging="4196"/>
        <w:rPr>
          <w:rFonts w:ascii="Times New Roman" w:hAnsi="Times New Roman" w:cs="Times New Roman"/>
          <w:b/>
          <w:sz w:val="28"/>
          <w:szCs w:val="28"/>
        </w:rPr>
      </w:pPr>
    </w:p>
    <w:p w:rsidR="00977790"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Новые образовательные программы по учебным предметам, помимо предметных, ориентируют на достижение личностных и </w:t>
      </w:r>
      <w:proofErr w:type="spellStart"/>
      <w:r w:rsidRPr="00EC0D11">
        <w:rPr>
          <w:rFonts w:ascii="Times New Roman" w:hAnsi="Times New Roman" w:cs="Times New Roman"/>
          <w:sz w:val="28"/>
          <w:szCs w:val="28"/>
        </w:rPr>
        <w:t>метапредметных</w:t>
      </w:r>
      <w:proofErr w:type="spellEnd"/>
      <w:r w:rsidRPr="00EC0D11">
        <w:rPr>
          <w:rFonts w:ascii="Times New Roman" w:hAnsi="Times New Roman" w:cs="Times New Roman"/>
          <w:sz w:val="28"/>
          <w:szCs w:val="28"/>
        </w:rPr>
        <w:t xml:space="preserve"> результатов. Результаты образования, цель которого состоит в том, чтобы передать от учителя к ученику опыт, накопленный человечеством, отчуждены от учащегося, поскольку образовательный процесс в этом случае </w:t>
      </w:r>
      <w:proofErr w:type="spellStart"/>
      <w:r w:rsidRPr="00EC0D11">
        <w:rPr>
          <w:rFonts w:ascii="Times New Roman" w:hAnsi="Times New Roman" w:cs="Times New Roman"/>
          <w:sz w:val="28"/>
          <w:szCs w:val="28"/>
        </w:rPr>
        <w:t>монологичен</w:t>
      </w:r>
      <w:proofErr w:type="spellEnd"/>
      <w:r w:rsidRPr="00EC0D11">
        <w:rPr>
          <w:rFonts w:ascii="Times New Roman" w:hAnsi="Times New Roman" w:cs="Times New Roman"/>
          <w:sz w:val="28"/>
          <w:szCs w:val="28"/>
        </w:rPr>
        <w:t>, направлен в одну сторону. Особенности «принимающей» стороны: личностные цели, смыслы, характер ученика – не принимаются во внимание. Таким образом, передается не опыт, а информация в готовом виде: факты, правила, законы и т.д. – то, что не может обеспечить целостного представления о мире.</w:t>
      </w:r>
    </w:p>
    <w:p w:rsidR="009C50A6"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Pr="00EC0D11">
        <w:rPr>
          <w:rFonts w:ascii="Times New Roman" w:hAnsi="Times New Roman" w:cs="Times New Roman"/>
          <w:b/>
          <w:sz w:val="28"/>
          <w:szCs w:val="28"/>
        </w:rPr>
        <w:t xml:space="preserve">Старый лозунг «Учись учиться» приобретает современное звучание, поскольку школа призвана вооружить учащегося не только (и не столько) некоей суммой знаний, но, прежде всего, научить его самому добывать информацию из различных источников, перерабатывать ее и применять полученные знания на практике. Именно достижение </w:t>
      </w:r>
      <w:proofErr w:type="spellStart"/>
      <w:r w:rsidRPr="00EC0D11">
        <w:rPr>
          <w:rFonts w:ascii="Times New Roman" w:hAnsi="Times New Roman" w:cs="Times New Roman"/>
          <w:b/>
          <w:sz w:val="28"/>
          <w:szCs w:val="28"/>
        </w:rPr>
        <w:t>метапредметных</w:t>
      </w:r>
      <w:proofErr w:type="spellEnd"/>
      <w:r w:rsidRPr="00EC0D11">
        <w:rPr>
          <w:rFonts w:ascii="Times New Roman" w:hAnsi="Times New Roman" w:cs="Times New Roman"/>
          <w:b/>
          <w:sz w:val="28"/>
          <w:szCs w:val="28"/>
        </w:rPr>
        <w:t xml:space="preserve"> результатов, или, иными словами, формирование универсальных учебных действий (УУД) призвано решить эту задачу.</w:t>
      </w:r>
      <w:r w:rsidRPr="00EC0D11">
        <w:rPr>
          <w:rFonts w:ascii="Times New Roman" w:hAnsi="Times New Roman" w:cs="Times New Roman"/>
          <w:sz w:val="28"/>
          <w:szCs w:val="28"/>
        </w:rPr>
        <w:t xml:space="preserve"> </w:t>
      </w:r>
    </w:p>
    <w:p w:rsidR="009C50A6"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lastRenderedPageBreak/>
        <w:t xml:space="preserve">    </w:t>
      </w:r>
      <w:r w:rsidRPr="00EC0D11">
        <w:rPr>
          <w:rFonts w:ascii="Times New Roman" w:hAnsi="Times New Roman" w:cs="Times New Roman"/>
          <w:b/>
          <w:i/>
          <w:sz w:val="28"/>
          <w:szCs w:val="28"/>
        </w:rPr>
        <w:t>Универсальные учебные действия</w:t>
      </w:r>
      <w:r w:rsidRPr="00EC0D11">
        <w:rPr>
          <w:rFonts w:ascii="Times New Roman" w:hAnsi="Times New Roman" w:cs="Times New Roman"/>
          <w:sz w:val="28"/>
          <w:szCs w:val="28"/>
        </w:rPr>
        <w:t xml:space="preserve"> – это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Универсальные учебные действия тесно связаны с достижением </w:t>
      </w:r>
      <w:proofErr w:type="spellStart"/>
      <w:r w:rsidRPr="00EC0D11">
        <w:rPr>
          <w:rFonts w:ascii="Times New Roman" w:hAnsi="Times New Roman" w:cs="Times New Roman"/>
          <w:b/>
          <w:sz w:val="28"/>
          <w:szCs w:val="28"/>
        </w:rPr>
        <w:t>метапредметных</w:t>
      </w:r>
      <w:proofErr w:type="spellEnd"/>
      <w:r w:rsidRPr="00EC0D11">
        <w:rPr>
          <w:rFonts w:ascii="Times New Roman" w:hAnsi="Times New Roman" w:cs="Times New Roman"/>
          <w:b/>
          <w:sz w:val="28"/>
          <w:szCs w:val="28"/>
        </w:rPr>
        <w:t xml:space="preserve"> результатов</w:t>
      </w:r>
      <w:r w:rsidRPr="00EC0D11">
        <w:rPr>
          <w:rFonts w:ascii="Times New Roman" w:hAnsi="Times New Roman" w:cs="Times New Roman"/>
          <w:sz w:val="28"/>
          <w:szCs w:val="28"/>
        </w:rPr>
        <w:t xml:space="preserve">, то есть таких способов действия, когда учащиеся могут принимать решения не только в рамках заданного учебного процесса, но и в различных жизненных ситуациях. </w:t>
      </w:r>
    </w:p>
    <w:p w:rsidR="009C50A6"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i/>
          <w:sz w:val="28"/>
          <w:szCs w:val="28"/>
        </w:rPr>
        <w:t xml:space="preserve"> </w:t>
      </w:r>
      <w:proofErr w:type="spellStart"/>
      <w:r w:rsidRPr="00EC0D11">
        <w:rPr>
          <w:rFonts w:ascii="Times New Roman" w:hAnsi="Times New Roman" w:cs="Times New Roman"/>
          <w:b/>
          <w:i/>
          <w:sz w:val="28"/>
          <w:szCs w:val="28"/>
        </w:rPr>
        <w:t>Метапредметный</w:t>
      </w:r>
      <w:proofErr w:type="spellEnd"/>
      <w:r w:rsidRPr="00EC0D11">
        <w:rPr>
          <w:rFonts w:ascii="Times New Roman" w:hAnsi="Times New Roman" w:cs="Times New Roman"/>
          <w:b/>
          <w:i/>
          <w:sz w:val="28"/>
          <w:szCs w:val="28"/>
        </w:rPr>
        <w:t xml:space="preserve"> подход</w:t>
      </w:r>
      <w:r w:rsidRPr="00EC0D11">
        <w:rPr>
          <w:rFonts w:ascii="Times New Roman" w:hAnsi="Times New Roman" w:cs="Times New Roman"/>
          <w:sz w:val="28"/>
          <w:szCs w:val="28"/>
        </w:rPr>
        <w:t xml:space="preserve"> – организация деятельности учащихся с целью передачи им способов работы со знанием. </w:t>
      </w:r>
      <w:proofErr w:type="spellStart"/>
      <w:r w:rsidRPr="00EC0D11">
        <w:rPr>
          <w:rFonts w:ascii="Times New Roman" w:hAnsi="Times New Roman" w:cs="Times New Roman"/>
          <w:sz w:val="28"/>
          <w:szCs w:val="28"/>
        </w:rPr>
        <w:t>Метапредметный</w:t>
      </w:r>
      <w:proofErr w:type="spellEnd"/>
      <w:r w:rsidRPr="00EC0D11">
        <w:rPr>
          <w:rFonts w:ascii="Times New Roman" w:hAnsi="Times New Roman" w:cs="Times New Roman"/>
          <w:sz w:val="28"/>
          <w:szCs w:val="28"/>
        </w:rPr>
        <w:t xml:space="preserve"> подход подразумевает </w:t>
      </w:r>
      <w:proofErr w:type="spellStart"/>
      <w:r w:rsidRPr="00EC0D11">
        <w:rPr>
          <w:rFonts w:ascii="Times New Roman" w:hAnsi="Times New Roman" w:cs="Times New Roman"/>
          <w:sz w:val="28"/>
          <w:szCs w:val="28"/>
        </w:rPr>
        <w:t>промысливание</w:t>
      </w:r>
      <w:proofErr w:type="spellEnd"/>
      <w:r w:rsidRPr="00EC0D11">
        <w:rPr>
          <w:rFonts w:ascii="Times New Roman" w:hAnsi="Times New Roman" w:cs="Times New Roman"/>
          <w:sz w:val="28"/>
          <w:szCs w:val="28"/>
        </w:rPr>
        <w:t xml:space="preserve"> (а не запоминание!) важнейших понятий учебного предмета, наличие образовательной деятельности, формирование и развитие у учащихся предметных базовых способностей, использование способа </w:t>
      </w:r>
      <w:proofErr w:type="spellStart"/>
      <w:r w:rsidRPr="00EC0D11">
        <w:rPr>
          <w:rFonts w:ascii="Times New Roman" w:hAnsi="Times New Roman" w:cs="Times New Roman"/>
          <w:sz w:val="28"/>
          <w:szCs w:val="28"/>
        </w:rPr>
        <w:t>переоткрывания</w:t>
      </w:r>
      <w:proofErr w:type="spellEnd"/>
      <w:r w:rsidRPr="00EC0D11">
        <w:rPr>
          <w:rFonts w:ascii="Times New Roman" w:hAnsi="Times New Roman" w:cs="Times New Roman"/>
          <w:sz w:val="28"/>
          <w:szCs w:val="28"/>
        </w:rPr>
        <w:t xml:space="preserve"> знания на разном учебном материале (т.е. повторение научного открытия в учебном процессе), наличие рефлексивной деятельности. </w:t>
      </w:r>
    </w:p>
    <w:p w:rsidR="009C50A6"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i/>
          <w:sz w:val="28"/>
          <w:szCs w:val="28"/>
        </w:rPr>
        <w:t xml:space="preserve">  </w:t>
      </w:r>
      <w:proofErr w:type="spellStart"/>
      <w:r w:rsidRPr="00EC0D11">
        <w:rPr>
          <w:rFonts w:ascii="Times New Roman" w:hAnsi="Times New Roman" w:cs="Times New Roman"/>
          <w:b/>
          <w:i/>
          <w:sz w:val="28"/>
          <w:szCs w:val="28"/>
        </w:rPr>
        <w:t>Метапредметные</w:t>
      </w:r>
      <w:proofErr w:type="spellEnd"/>
      <w:r w:rsidRPr="00EC0D11">
        <w:rPr>
          <w:rFonts w:ascii="Times New Roman" w:hAnsi="Times New Roman" w:cs="Times New Roman"/>
          <w:b/>
          <w:i/>
          <w:sz w:val="28"/>
          <w:szCs w:val="28"/>
        </w:rPr>
        <w:t xml:space="preserve"> результаты</w:t>
      </w:r>
      <w:r w:rsidRPr="00EC0D11">
        <w:rPr>
          <w:rFonts w:ascii="Times New Roman" w:hAnsi="Times New Roman" w:cs="Times New Roman"/>
          <w:sz w:val="28"/>
          <w:szCs w:val="28"/>
        </w:rPr>
        <w:t xml:space="preserve"> – освоенные </w:t>
      </w:r>
      <w:proofErr w:type="gramStart"/>
      <w:r w:rsidRPr="00EC0D11">
        <w:rPr>
          <w:rFonts w:ascii="Times New Roman" w:hAnsi="Times New Roman" w:cs="Times New Roman"/>
          <w:sz w:val="28"/>
          <w:szCs w:val="28"/>
        </w:rPr>
        <w:t>обучающимися</w:t>
      </w:r>
      <w:proofErr w:type="gramEnd"/>
      <w:r w:rsidRPr="00EC0D11">
        <w:rPr>
          <w:rFonts w:ascii="Times New Roman" w:hAnsi="Times New Roman" w:cs="Times New Roman"/>
          <w:sz w:val="28"/>
          <w:szCs w:val="28"/>
        </w:rPr>
        <w:t xml:space="preserve"> на базе нескольких или всех учебных предметов обобщенные способы деятельности (например, сравнение, схематизация, умозаключение, наблюдение, формулирование вопроса, выдвижение гипотезы, моделирование и т.д.), применимые как в рамках образовательного процесса, так и в реальных жизненных ситуациях. </w:t>
      </w:r>
    </w:p>
    <w:p w:rsidR="009C50A6"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i/>
          <w:sz w:val="28"/>
          <w:szCs w:val="28"/>
        </w:rPr>
        <w:t xml:space="preserve">  </w:t>
      </w:r>
      <w:proofErr w:type="spellStart"/>
      <w:r w:rsidRPr="00EC0D11">
        <w:rPr>
          <w:rFonts w:ascii="Times New Roman" w:hAnsi="Times New Roman" w:cs="Times New Roman"/>
          <w:b/>
          <w:i/>
          <w:sz w:val="28"/>
          <w:szCs w:val="28"/>
        </w:rPr>
        <w:t>Метапредметная</w:t>
      </w:r>
      <w:proofErr w:type="spellEnd"/>
      <w:r w:rsidRPr="00EC0D11">
        <w:rPr>
          <w:rFonts w:ascii="Times New Roman" w:hAnsi="Times New Roman" w:cs="Times New Roman"/>
          <w:b/>
          <w:i/>
          <w:sz w:val="28"/>
          <w:szCs w:val="28"/>
        </w:rPr>
        <w:t xml:space="preserve"> деятельность</w:t>
      </w:r>
      <w:r w:rsidRPr="00EC0D11">
        <w:rPr>
          <w:rFonts w:ascii="Times New Roman" w:hAnsi="Times New Roman" w:cs="Times New Roman"/>
          <w:sz w:val="28"/>
          <w:szCs w:val="28"/>
        </w:rPr>
        <w:t xml:space="preserve"> – деятельность за пределами учебного предмета; она направлена на обучение обобщенным способам работы с любым предметным понятием, схемой, моделью и т.д. и связана с жизненными ситуациями. </w:t>
      </w:r>
    </w:p>
    <w:p w:rsidR="001406E4" w:rsidRPr="00EC0D11" w:rsidRDefault="009C50A6" w:rsidP="00B41EAF">
      <w:pPr>
        <w:spacing w:after="0" w:line="240" w:lineRule="auto"/>
        <w:ind w:left="57" w:firstLine="709"/>
        <w:jc w:val="both"/>
        <w:rPr>
          <w:rFonts w:ascii="Times New Roman" w:hAnsi="Times New Roman" w:cs="Times New Roman"/>
          <w:b/>
          <w:i/>
          <w:sz w:val="28"/>
          <w:szCs w:val="28"/>
        </w:rPr>
      </w:pPr>
      <w:r w:rsidRPr="00EC0D11">
        <w:rPr>
          <w:rFonts w:ascii="Times New Roman" w:hAnsi="Times New Roman" w:cs="Times New Roman"/>
          <w:sz w:val="28"/>
          <w:szCs w:val="28"/>
        </w:rPr>
        <w:t xml:space="preserve">  </w:t>
      </w:r>
      <w:r w:rsidRPr="00EC0D11">
        <w:rPr>
          <w:rFonts w:ascii="Times New Roman" w:hAnsi="Times New Roman" w:cs="Times New Roman"/>
          <w:b/>
          <w:i/>
          <w:sz w:val="28"/>
          <w:szCs w:val="28"/>
        </w:rPr>
        <w:t>Функции</w:t>
      </w:r>
      <w:r w:rsidR="00260F02" w:rsidRPr="00EC0D11">
        <w:rPr>
          <w:rFonts w:ascii="Times New Roman" w:hAnsi="Times New Roman" w:cs="Times New Roman"/>
          <w:b/>
          <w:i/>
          <w:sz w:val="28"/>
          <w:szCs w:val="28"/>
        </w:rPr>
        <w:t xml:space="preserve"> универсальных учебных действий </w:t>
      </w:r>
      <w:proofErr w:type="gramStart"/>
      <w:r w:rsidR="00260F02" w:rsidRPr="00EC0D11">
        <w:rPr>
          <w:rFonts w:ascii="Times New Roman" w:hAnsi="Times New Roman" w:cs="Times New Roman"/>
          <w:b/>
          <w:i/>
          <w:sz w:val="28"/>
          <w:szCs w:val="28"/>
        </w:rPr>
        <w:t>(</w:t>
      </w:r>
      <w:r w:rsidRPr="00EC0D11">
        <w:rPr>
          <w:rFonts w:ascii="Times New Roman" w:hAnsi="Times New Roman" w:cs="Times New Roman"/>
          <w:b/>
          <w:i/>
          <w:sz w:val="28"/>
          <w:szCs w:val="28"/>
        </w:rPr>
        <w:t xml:space="preserve"> </w:t>
      </w:r>
      <w:proofErr w:type="gramEnd"/>
      <w:r w:rsidRPr="00EC0D11">
        <w:rPr>
          <w:rFonts w:ascii="Times New Roman" w:hAnsi="Times New Roman" w:cs="Times New Roman"/>
          <w:b/>
          <w:i/>
          <w:sz w:val="28"/>
          <w:szCs w:val="28"/>
        </w:rPr>
        <w:t>УУД</w:t>
      </w:r>
      <w:r w:rsidR="00260F02" w:rsidRPr="00EC0D11">
        <w:rPr>
          <w:rFonts w:ascii="Times New Roman" w:hAnsi="Times New Roman" w:cs="Times New Roman"/>
          <w:b/>
          <w:i/>
          <w:sz w:val="28"/>
          <w:szCs w:val="28"/>
        </w:rPr>
        <w:t>)</w:t>
      </w:r>
      <w:r w:rsidRPr="00EC0D11">
        <w:rPr>
          <w:rFonts w:ascii="Times New Roman" w:hAnsi="Times New Roman" w:cs="Times New Roman"/>
          <w:b/>
          <w:i/>
          <w:sz w:val="28"/>
          <w:szCs w:val="28"/>
        </w:rPr>
        <w:t xml:space="preserve"> состоят,</w:t>
      </w:r>
    </w:p>
    <w:p w:rsidR="009C50A6"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во-первых, в обеспечении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 </w:t>
      </w:r>
    </w:p>
    <w:p w:rsidR="009C50A6"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во-вторых, в создании условий для развития личности и ее самореализации в системе непрерывного образования, формирования «компетентности к обновлению компетентностей» (Я.А.Кузьминов), толерантных установок личности, обеспечивающих ее жизнь в поликультурном обществе, высокой социальной и профессиональной мобильности;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в-третьих, в обеспечении успешного усвоения знаний, умений и навыков, формировании картины мира, компетентностей в любой предметной области познания.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Универсальное учебное действие как психолого-дидактическое явление имеет следующие особенности:</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является предпосылкой формирования культурологических умений как способности обучающегося самостоятельно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организовывать учебно-познавательную деятельность, используя обобщенные способы действий;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не зависит от конкретного предметного содержания и в определенном смысле имеет всеобъемлющий характер;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отражает способность </w:t>
      </w:r>
      <w:proofErr w:type="gramStart"/>
      <w:r w:rsidRPr="00EC0D11">
        <w:rPr>
          <w:rFonts w:ascii="Times New Roman" w:hAnsi="Times New Roman" w:cs="Times New Roman"/>
          <w:sz w:val="28"/>
          <w:szCs w:val="28"/>
        </w:rPr>
        <w:t>обучающегося</w:t>
      </w:r>
      <w:proofErr w:type="gramEnd"/>
      <w:r w:rsidRPr="00EC0D11">
        <w:rPr>
          <w:rFonts w:ascii="Times New Roman" w:hAnsi="Times New Roman" w:cs="Times New Roman"/>
          <w:sz w:val="28"/>
          <w:szCs w:val="28"/>
        </w:rPr>
        <w:t xml:space="preserve"> работать не только с практическими задачами (отвечать на вопрос «что делать»?), но и с учебными задачами (отвечать на вопрос «как делать?). </w:t>
      </w:r>
    </w:p>
    <w:p w:rsidR="00B41EAF"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lastRenderedPageBreak/>
        <w:t xml:space="preserve">Среди основных видов УУД выделяют четыре блока (по А.Г. </w:t>
      </w:r>
      <w:proofErr w:type="spellStart"/>
      <w:r w:rsidRPr="00EC0D11">
        <w:rPr>
          <w:rFonts w:ascii="Times New Roman" w:hAnsi="Times New Roman" w:cs="Times New Roman"/>
          <w:sz w:val="28"/>
          <w:szCs w:val="28"/>
        </w:rPr>
        <w:t>Асмолову</w:t>
      </w:r>
      <w:proofErr w:type="spellEnd"/>
      <w:r w:rsidRPr="00EC0D11">
        <w:rPr>
          <w:rFonts w:ascii="Times New Roman" w:hAnsi="Times New Roman" w:cs="Times New Roman"/>
          <w:sz w:val="28"/>
          <w:szCs w:val="28"/>
        </w:rPr>
        <w:t xml:space="preserve">): </w:t>
      </w:r>
      <w:r w:rsidR="001406E4" w:rsidRPr="00EC0D11">
        <w:rPr>
          <w:rFonts w:ascii="Times New Roman" w:hAnsi="Times New Roman" w:cs="Times New Roman"/>
          <w:sz w:val="28"/>
          <w:szCs w:val="28"/>
        </w:rPr>
        <w:t xml:space="preserve">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1.Личностный.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2.Регулятивный.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3.Общепознавательный.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4.Коммуникативный. </w:t>
      </w:r>
    </w:p>
    <w:p w:rsidR="00260F02"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Личностные УУД</w:t>
      </w:r>
      <w:r w:rsidRPr="00EC0D11">
        <w:rPr>
          <w:rFonts w:ascii="Times New Roman" w:hAnsi="Times New Roman" w:cs="Times New Roman"/>
          <w:sz w:val="28"/>
          <w:szCs w:val="28"/>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w:t>
      </w:r>
    </w:p>
    <w:p w:rsidR="00260F02" w:rsidRPr="00EC0D11" w:rsidRDefault="00260F02" w:rsidP="00B41EAF">
      <w:pPr>
        <w:spacing w:after="0" w:line="240" w:lineRule="auto"/>
        <w:ind w:left="57" w:firstLine="709"/>
        <w:jc w:val="both"/>
        <w:rPr>
          <w:rFonts w:ascii="Times New Roman" w:hAnsi="Times New Roman" w:cs="Times New Roman"/>
          <w:sz w:val="28"/>
          <w:szCs w:val="28"/>
        </w:rPr>
      </w:pPr>
      <w:proofErr w:type="gramStart"/>
      <w:r w:rsidRPr="00EC0D11">
        <w:rPr>
          <w:rFonts w:ascii="Times New Roman" w:hAnsi="Times New Roman" w:cs="Times New Roman"/>
          <w:b/>
          <w:sz w:val="28"/>
          <w:szCs w:val="28"/>
        </w:rPr>
        <w:t>Регулятивные УУД</w:t>
      </w:r>
      <w:r w:rsidRPr="00EC0D11">
        <w:rPr>
          <w:rFonts w:ascii="Times New Roman" w:hAnsi="Times New Roman" w:cs="Times New Roman"/>
          <w:sz w:val="28"/>
          <w:szCs w:val="28"/>
        </w:rPr>
        <w:t xml:space="preserve"> обеспечивают организацию учащимся своей учебной деятельности.</w:t>
      </w:r>
      <w:proofErr w:type="gramEnd"/>
    </w:p>
    <w:p w:rsidR="00260F02" w:rsidRPr="00EC0D11" w:rsidRDefault="000904AE" w:rsidP="00B41EAF">
      <w:pPr>
        <w:spacing w:after="0" w:line="240" w:lineRule="auto"/>
        <w:ind w:left="57" w:firstLine="709"/>
        <w:jc w:val="both"/>
        <w:rPr>
          <w:rFonts w:ascii="Times New Roman" w:hAnsi="Times New Roman" w:cs="Times New Roman"/>
          <w:sz w:val="28"/>
          <w:szCs w:val="28"/>
        </w:rPr>
      </w:pPr>
      <w:proofErr w:type="spellStart"/>
      <w:r w:rsidRPr="00EC0D11">
        <w:rPr>
          <w:rFonts w:ascii="Times New Roman" w:hAnsi="Times New Roman" w:cs="Times New Roman"/>
          <w:b/>
          <w:sz w:val="28"/>
          <w:szCs w:val="28"/>
        </w:rPr>
        <w:t>Общепознавательные</w:t>
      </w:r>
      <w:proofErr w:type="spellEnd"/>
      <w:r w:rsidRPr="00EC0D11">
        <w:rPr>
          <w:rFonts w:ascii="Times New Roman" w:hAnsi="Times New Roman" w:cs="Times New Roman"/>
          <w:b/>
          <w:sz w:val="28"/>
          <w:szCs w:val="28"/>
        </w:rPr>
        <w:t xml:space="preserve"> УУД</w:t>
      </w:r>
      <w:r w:rsidRPr="00EC0D11">
        <w:rPr>
          <w:rFonts w:ascii="Times New Roman" w:hAnsi="Times New Roman" w:cs="Times New Roman"/>
          <w:sz w:val="28"/>
          <w:szCs w:val="28"/>
        </w:rPr>
        <w:t xml:space="preserve"> включают </w:t>
      </w:r>
      <w:proofErr w:type="spellStart"/>
      <w:r w:rsidRPr="00EC0D11">
        <w:rPr>
          <w:rFonts w:ascii="Times New Roman" w:hAnsi="Times New Roman" w:cs="Times New Roman"/>
          <w:sz w:val="28"/>
          <w:szCs w:val="28"/>
        </w:rPr>
        <w:t>общеучебные</w:t>
      </w:r>
      <w:proofErr w:type="spellEnd"/>
      <w:r w:rsidRPr="00EC0D11">
        <w:rPr>
          <w:rFonts w:ascii="Times New Roman" w:hAnsi="Times New Roman" w:cs="Times New Roman"/>
          <w:sz w:val="28"/>
          <w:szCs w:val="28"/>
        </w:rPr>
        <w:t>, логические действия, а также действия постановки и решения проблем</w:t>
      </w:r>
      <w:r w:rsidR="007D4A52" w:rsidRPr="00EC0D11">
        <w:rPr>
          <w:rFonts w:ascii="Times New Roman" w:hAnsi="Times New Roman" w:cs="Times New Roman"/>
          <w:sz w:val="28"/>
          <w:szCs w:val="28"/>
        </w:rPr>
        <w:t>.</w:t>
      </w:r>
    </w:p>
    <w:p w:rsidR="000904AE" w:rsidRPr="00EC0D11" w:rsidRDefault="000904AE" w:rsidP="000904AE">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Коммуникативные УУД</w:t>
      </w:r>
      <w:r w:rsidRPr="00EC0D11">
        <w:rPr>
          <w:rFonts w:ascii="Times New Roman" w:hAnsi="Times New Roman" w:cs="Times New Roman"/>
          <w:sz w:val="28"/>
          <w:szCs w:val="28"/>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260F02" w:rsidRPr="00EC0D11" w:rsidRDefault="000904AE"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Задание 1.</w:t>
      </w:r>
      <w:r w:rsidRPr="00EC0D11">
        <w:rPr>
          <w:rFonts w:ascii="Times New Roman" w:hAnsi="Times New Roman" w:cs="Times New Roman"/>
          <w:sz w:val="28"/>
          <w:szCs w:val="28"/>
        </w:rPr>
        <w:t xml:space="preserve"> Для того чтобы учитель успешно формировал и развивал УУД, необходимо, чтобы он умел разделять  универсальные учебные действия по их видам. Кажд</w:t>
      </w:r>
      <w:r w:rsidR="00635644">
        <w:rPr>
          <w:rFonts w:ascii="Times New Roman" w:hAnsi="Times New Roman" w:cs="Times New Roman"/>
          <w:sz w:val="28"/>
          <w:szCs w:val="28"/>
        </w:rPr>
        <w:t>ое</w:t>
      </w:r>
      <w:r w:rsidRPr="00EC0D11">
        <w:rPr>
          <w:rFonts w:ascii="Times New Roman" w:hAnsi="Times New Roman" w:cs="Times New Roman"/>
          <w:sz w:val="28"/>
          <w:szCs w:val="28"/>
        </w:rPr>
        <w:t xml:space="preserve"> </w:t>
      </w:r>
      <w:r w:rsidR="00635644">
        <w:rPr>
          <w:rFonts w:ascii="Times New Roman" w:hAnsi="Times New Roman" w:cs="Times New Roman"/>
          <w:sz w:val="28"/>
          <w:szCs w:val="28"/>
        </w:rPr>
        <w:t>методическое объединение на очередном заседании должно будет рассмотреть вопрос о видах УУД. Задача: члены МО должны изучить информацию об УУД и</w:t>
      </w:r>
      <w:r w:rsidR="00304E02" w:rsidRPr="00EC0D11">
        <w:rPr>
          <w:rFonts w:ascii="Times New Roman" w:hAnsi="Times New Roman" w:cs="Times New Roman"/>
          <w:sz w:val="28"/>
          <w:szCs w:val="28"/>
        </w:rPr>
        <w:t xml:space="preserve"> </w:t>
      </w:r>
      <w:r w:rsidRPr="00EC0D11">
        <w:rPr>
          <w:rFonts w:ascii="Times New Roman" w:hAnsi="Times New Roman" w:cs="Times New Roman"/>
          <w:sz w:val="28"/>
          <w:szCs w:val="28"/>
        </w:rPr>
        <w:t xml:space="preserve"> </w:t>
      </w:r>
      <w:r w:rsidR="00635644">
        <w:rPr>
          <w:rFonts w:ascii="Times New Roman" w:hAnsi="Times New Roman" w:cs="Times New Roman"/>
          <w:sz w:val="28"/>
          <w:szCs w:val="28"/>
        </w:rPr>
        <w:t>распределить предложенные в</w:t>
      </w:r>
      <w:r w:rsidRPr="00EC0D11">
        <w:rPr>
          <w:rFonts w:ascii="Times New Roman" w:hAnsi="Times New Roman" w:cs="Times New Roman"/>
          <w:sz w:val="28"/>
          <w:szCs w:val="28"/>
        </w:rPr>
        <w:t xml:space="preserve"> перечн</w:t>
      </w:r>
      <w:r w:rsidR="00635644">
        <w:rPr>
          <w:rFonts w:ascii="Times New Roman" w:hAnsi="Times New Roman" w:cs="Times New Roman"/>
          <w:sz w:val="28"/>
          <w:szCs w:val="28"/>
        </w:rPr>
        <w:t>е</w:t>
      </w:r>
      <w:r w:rsidRPr="00EC0D11">
        <w:rPr>
          <w:rFonts w:ascii="Times New Roman" w:hAnsi="Times New Roman" w:cs="Times New Roman"/>
          <w:sz w:val="28"/>
          <w:szCs w:val="28"/>
        </w:rPr>
        <w:t xml:space="preserve"> действи</w:t>
      </w:r>
      <w:r w:rsidR="00635644">
        <w:rPr>
          <w:rFonts w:ascii="Times New Roman" w:hAnsi="Times New Roman" w:cs="Times New Roman"/>
          <w:sz w:val="28"/>
          <w:szCs w:val="28"/>
        </w:rPr>
        <w:t>я</w:t>
      </w:r>
      <w:r w:rsidRPr="00EC0D11">
        <w:rPr>
          <w:rFonts w:ascii="Times New Roman" w:hAnsi="Times New Roman" w:cs="Times New Roman"/>
          <w:sz w:val="28"/>
          <w:szCs w:val="28"/>
        </w:rPr>
        <w:t xml:space="preserve"> </w:t>
      </w:r>
      <w:r w:rsidR="00635644">
        <w:rPr>
          <w:rFonts w:ascii="Times New Roman" w:hAnsi="Times New Roman" w:cs="Times New Roman"/>
          <w:sz w:val="28"/>
          <w:szCs w:val="28"/>
        </w:rPr>
        <w:t xml:space="preserve">по их видам. </w:t>
      </w:r>
    </w:p>
    <w:p w:rsidR="007D4A52" w:rsidRPr="00EC0D11" w:rsidRDefault="007D4A52" w:rsidP="00B41EAF">
      <w:pPr>
        <w:spacing w:after="0" w:line="240" w:lineRule="auto"/>
        <w:ind w:left="57" w:firstLine="709"/>
        <w:jc w:val="both"/>
        <w:rPr>
          <w:rFonts w:ascii="Times New Roman" w:hAnsi="Times New Roman" w:cs="Times New Roman"/>
          <w:sz w:val="28"/>
          <w:szCs w:val="28"/>
        </w:rPr>
      </w:pP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Применительно к учебной деятельности следует выделить три вида </w:t>
      </w:r>
      <w:r w:rsidR="007D4A52" w:rsidRPr="00BB50A1">
        <w:rPr>
          <w:rFonts w:ascii="Times New Roman" w:hAnsi="Times New Roman" w:cs="Times New Roman"/>
          <w:b/>
          <w:sz w:val="28"/>
          <w:szCs w:val="28"/>
        </w:rPr>
        <w:t xml:space="preserve">личностных </w:t>
      </w:r>
      <w:r w:rsidR="007D4A52" w:rsidRPr="00EC0D11">
        <w:rPr>
          <w:rFonts w:ascii="Times New Roman" w:hAnsi="Times New Roman" w:cs="Times New Roman"/>
          <w:sz w:val="28"/>
          <w:szCs w:val="28"/>
        </w:rPr>
        <w:t xml:space="preserve"> универсальных учебных </w:t>
      </w:r>
      <w:r w:rsidRPr="00EC0D11">
        <w:rPr>
          <w:rFonts w:ascii="Times New Roman" w:hAnsi="Times New Roman" w:cs="Times New Roman"/>
          <w:sz w:val="28"/>
          <w:szCs w:val="28"/>
        </w:rPr>
        <w:t xml:space="preserve">действий: </w:t>
      </w:r>
    </w:p>
    <w:p w:rsidR="001406E4"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личностное, профессиональное, жизненное самоопределение;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действие </w:t>
      </w:r>
      <w:proofErr w:type="spellStart"/>
      <w:r w:rsidRPr="00EC0D11">
        <w:rPr>
          <w:rFonts w:ascii="Times New Roman" w:hAnsi="Times New Roman" w:cs="Times New Roman"/>
          <w:sz w:val="28"/>
          <w:szCs w:val="28"/>
        </w:rPr>
        <w:t>смыслообразования</w:t>
      </w:r>
      <w:proofErr w:type="spellEnd"/>
      <w:r w:rsidRPr="00EC0D11">
        <w:rPr>
          <w:rFonts w:ascii="Times New Roman" w:hAnsi="Times New Roman" w:cs="Times New Roman"/>
          <w:sz w:val="28"/>
          <w:szCs w:val="28"/>
        </w:rPr>
        <w:t xml:space="preserve">, т.е. установление учащимися связи между целью учебной деятельности и ее мотивом –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692B6A" w:rsidRPr="00EC0D11" w:rsidRDefault="009C50A6" w:rsidP="00B41EAF">
      <w:pPr>
        <w:spacing w:after="0" w:line="240" w:lineRule="auto"/>
        <w:ind w:left="57" w:firstLine="709"/>
        <w:jc w:val="both"/>
        <w:rPr>
          <w:rFonts w:ascii="Times New Roman" w:hAnsi="Times New Roman" w:cs="Times New Roman"/>
          <w:sz w:val="28"/>
          <w:szCs w:val="28"/>
        </w:rPr>
      </w:pPr>
      <w:proofErr w:type="gramStart"/>
      <w:r w:rsidRPr="00EC0D11">
        <w:rPr>
          <w:rFonts w:ascii="Times New Roman" w:hAnsi="Times New Roman" w:cs="Times New Roman"/>
          <w:b/>
          <w:sz w:val="28"/>
          <w:szCs w:val="28"/>
        </w:rPr>
        <w:t>Регулятивные УУД</w:t>
      </w:r>
      <w:r w:rsidRPr="00EC0D11">
        <w:rPr>
          <w:rFonts w:ascii="Times New Roman" w:hAnsi="Times New Roman" w:cs="Times New Roman"/>
          <w:sz w:val="28"/>
          <w:szCs w:val="28"/>
        </w:rPr>
        <w:t xml:space="preserve"> обеспечивают организацию учащимся своей учебной деятельности.</w:t>
      </w:r>
      <w:proofErr w:type="gramEnd"/>
      <w:r w:rsidRPr="00EC0D11">
        <w:rPr>
          <w:rFonts w:ascii="Times New Roman" w:hAnsi="Times New Roman" w:cs="Times New Roman"/>
          <w:sz w:val="28"/>
          <w:szCs w:val="28"/>
        </w:rPr>
        <w:t xml:space="preserve"> К ним относятся </w:t>
      </w:r>
      <w:proofErr w:type="gramStart"/>
      <w:r w:rsidRPr="00EC0D11">
        <w:rPr>
          <w:rFonts w:ascii="Times New Roman" w:hAnsi="Times New Roman" w:cs="Times New Roman"/>
          <w:sz w:val="28"/>
          <w:szCs w:val="28"/>
        </w:rPr>
        <w:t>следующие</w:t>
      </w:r>
      <w:proofErr w:type="gramEnd"/>
      <w:r w:rsidRPr="00EC0D11">
        <w:rPr>
          <w:rFonts w:ascii="Times New Roman" w:hAnsi="Times New Roman" w:cs="Times New Roman"/>
          <w:sz w:val="28"/>
          <w:szCs w:val="28"/>
        </w:rPr>
        <w:t xml:space="preserve">: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proofErr w:type="spellStart"/>
      <w:r w:rsidRPr="00EC0D11">
        <w:rPr>
          <w:rFonts w:ascii="Times New Roman" w:hAnsi="Times New Roman" w:cs="Times New Roman"/>
          <w:sz w:val="28"/>
          <w:szCs w:val="28"/>
        </w:rPr>
        <w:t>целеполагание</w:t>
      </w:r>
      <w:proofErr w:type="spellEnd"/>
      <w:r w:rsidRPr="00EC0D11">
        <w:rPr>
          <w:rFonts w:ascii="Times New Roman" w:hAnsi="Times New Roman" w:cs="Times New Roman"/>
          <w:sz w:val="28"/>
          <w:szCs w:val="28"/>
        </w:rPr>
        <w:t xml:space="preserve"> как постановка учебной задачи на основе соотнесения того, что уже известно и усвоено учащимся, и того, что еще неизвестно;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прогнозирование – предвосхищение результата и уровня усвоения; его временных характеристик;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контроль в форме сличения способа действия и его результата с заданным эталоном с целью обнаружения отклонений от него;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lastRenderedPageBreak/>
        <w:sym w:font="Symbol" w:char="F0B7"/>
      </w:r>
      <w:r w:rsidRPr="00EC0D11">
        <w:rPr>
          <w:rFonts w:ascii="Times New Roman" w:hAnsi="Times New Roman" w:cs="Times New Roman"/>
          <w:sz w:val="28"/>
          <w:szCs w:val="28"/>
        </w:rPr>
        <w:t xml:space="preserve"> коррекция – внесение необходимых дополнений и корректив в </w:t>
      </w:r>
      <w:proofErr w:type="gramStart"/>
      <w:r w:rsidRPr="00EC0D11">
        <w:rPr>
          <w:rFonts w:ascii="Times New Roman" w:hAnsi="Times New Roman" w:cs="Times New Roman"/>
          <w:sz w:val="28"/>
          <w:szCs w:val="28"/>
        </w:rPr>
        <w:t>план</w:t>
      </w:r>
      <w:proofErr w:type="gramEnd"/>
      <w:r w:rsidRPr="00EC0D11">
        <w:rPr>
          <w:rFonts w:ascii="Times New Roman" w:hAnsi="Times New Roman" w:cs="Times New Roman"/>
          <w:sz w:val="28"/>
          <w:szCs w:val="28"/>
        </w:rPr>
        <w:t xml:space="preserve"> и способ действия в случае расхождения ожидаемого результата действия и его реального продукта;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оценка – выделение и осознание учащимся того, что уже усвоено и что еще подлежит усвоению, оценивание качества и уровня усвоения;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волевая </w:t>
      </w:r>
      <w:proofErr w:type="spellStart"/>
      <w:r w:rsidRPr="00EC0D11">
        <w:rPr>
          <w:rFonts w:ascii="Times New Roman" w:hAnsi="Times New Roman" w:cs="Times New Roman"/>
          <w:sz w:val="28"/>
          <w:szCs w:val="28"/>
        </w:rPr>
        <w:t>саморегуляция</w:t>
      </w:r>
      <w:proofErr w:type="spellEnd"/>
      <w:r w:rsidRPr="00EC0D11">
        <w:rPr>
          <w:rFonts w:ascii="Times New Roman" w:hAnsi="Times New Roman" w:cs="Times New Roman"/>
          <w:sz w:val="28"/>
          <w:szCs w:val="28"/>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 </w:t>
      </w:r>
    </w:p>
    <w:p w:rsidR="00692B6A" w:rsidRPr="00EC0D11" w:rsidRDefault="00260F02" w:rsidP="00B41EAF">
      <w:pPr>
        <w:spacing w:after="0" w:line="240" w:lineRule="auto"/>
        <w:ind w:left="57" w:firstLine="709"/>
        <w:jc w:val="both"/>
        <w:rPr>
          <w:rFonts w:ascii="Times New Roman" w:hAnsi="Times New Roman" w:cs="Times New Roman"/>
          <w:sz w:val="28"/>
          <w:szCs w:val="28"/>
        </w:rPr>
      </w:pPr>
      <w:proofErr w:type="spellStart"/>
      <w:r w:rsidRPr="00EC0D11">
        <w:rPr>
          <w:rFonts w:ascii="Times New Roman" w:hAnsi="Times New Roman" w:cs="Times New Roman"/>
          <w:b/>
          <w:sz w:val="28"/>
          <w:szCs w:val="28"/>
        </w:rPr>
        <w:t>Общеп</w:t>
      </w:r>
      <w:r w:rsidR="009C50A6" w:rsidRPr="00EC0D11">
        <w:rPr>
          <w:rFonts w:ascii="Times New Roman" w:hAnsi="Times New Roman" w:cs="Times New Roman"/>
          <w:b/>
          <w:sz w:val="28"/>
          <w:szCs w:val="28"/>
        </w:rPr>
        <w:t>озн</w:t>
      </w:r>
      <w:r w:rsidR="00EC0D11">
        <w:rPr>
          <w:rFonts w:ascii="Times New Roman" w:hAnsi="Times New Roman" w:cs="Times New Roman"/>
          <w:b/>
          <w:sz w:val="28"/>
          <w:szCs w:val="28"/>
        </w:rPr>
        <w:t>а</w:t>
      </w:r>
      <w:r w:rsidR="009C50A6" w:rsidRPr="00EC0D11">
        <w:rPr>
          <w:rFonts w:ascii="Times New Roman" w:hAnsi="Times New Roman" w:cs="Times New Roman"/>
          <w:b/>
          <w:sz w:val="28"/>
          <w:szCs w:val="28"/>
        </w:rPr>
        <w:t>вательные</w:t>
      </w:r>
      <w:proofErr w:type="spellEnd"/>
      <w:r w:rsidR="009C50A6" w:rsidRPr="00EC0D11">
        <w:rPr>
          <w:rFonts w:ascii="Times New Roman" w:hAnsi="Times New Roman" w:cs="Times New Roman"/>
          <w:b/>
          <w:sz w:val="28"/>
          <w:szCs w:val="28"/>
        </w:rPr>
        <w:t xml:space="preserve"> УУД</w:t>
      </w:r>
      <w:r w:rsidR="009C50A6" w:rsidRPr="00EC0D11">
        <w:rPr>
          <w:rFonts w:ascii="Times New Roman" w:hAnsi="Times New Roman" w:cs="Times New Roman"/>
          <w:sz w:val="28"/>
          <w:szCs w:val="28"/>
        </w:rPr>
        <w:t xml:space="preserve"> включают </w:t>
      </w:r>
      <w:proofErr w:type="spellStart"/>
      <w:r w:rsidR="009C50A6" w:rsidRPr="00EC0D11">
        <w:rPr>
          <w:rFonts w:ascii="Times New Roman" w:hAnsi="Times New Roman" w:cs="Times New Roman"/>
          <w:sz w:val="28"/>
          <w:szCs w:val="28"/>
        </w:rPr>
        <w:t>общеучебные</w:t>
      </w:r>
      <w:proofErr w:type="spellEnd"/>
      <w:r w:rsidR="009C50A6" w:rsidRPr="00EC0D11">
        <w:rPr>
          <w:rFonts w:ascii="Times New Roman" w:hAnsi="Times New Roman" w:cs="Times New Roman"/>
          <w:sz w:val="28"/>
          <w:szCs w:val="28"/>
        </w:rPr>
        <w:t xml:space="preserve">, логические действия, а также действия постановки и решения проблем. К </w:t>
      </w:r>
      <w:proofErr w:type="spellStart"/>
      <w:r w:rsidR="009C50A6" w:rsidRPr="00EC0D11">
        <w:rPr>
          <w:rFonts w:ascii="Times New Roman" w:hAnsi="Times New Roman" w:cs="Times New Roman"/>
          <w:sz w:val="28"/>
          <w:szCs w:val="28"/>
        </w:rPr>
        <w:t>общеучебным</w:t>
      </w:r>
      <w:proofErr w:type="spellEnd"/>
      <w:r w:rsidR="009C50A6" w:rsidRPr="00EC0D11">
        <w:rPr>
          <w:rFonts w:ascii="Times New Roman" w:hAnsi="Times New Roman" w:cs="Times New Roman"/>
          <w:sz w:val="28"/>
          <w:szCs w:val="28"/>
        </w:rPr>
        <w:t xml:space="preserve"> УУД относятся:</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самостоятельное выделение и формулирование познавательной цели; </w:t>
      </w:r>
    </w:p>
    <w:p w:rsidR="00692B6A" w:rsidRPr="00EC0D11" w:rsidRDefault="00692B6A"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009C50A6" w:rsidRPr="00EC0D11">
        <w:rPr>
          <w:rFonts w:ascii="Times New Roman" w:hAnsi="Times New Roman" w:cs="Times New Roman"/>
          <w:sz w:val="28"/>
          <w:szCs w:val="28"/>
        </w:rPr>
        <w:sym w:font="Symbol" w:char="F0B7"/>
      </w:r>
      <w:r w:rsidR="009C50A6" w:rsidRPr="00EC0D11">
        <w:rPr>
          <w:rFonts w:ascii="Times New Roman" w:hAnsi="Times New Roman" w:cs="Times New Roman"/>
          <w:sz w:val="28"/>
          <w:szCs w:val="28"/>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692B6A" w:rsidRPr="00EC0D11" w:rsidRDefault="00692B6A"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009C50A6" w:rsidRPr="00EC0D11">
        <w:rPr>
          <w:rFonts w:ascii="Times New Roman" w:hAnsi="Times New Roman" w:cs="Times New Roman"/>
          <w:sz w:val="28"/>
          <w:szCs w:val="28"/>
        </w:rPr>
        <w:sym w:font="Symbol" w:char="F0B7"/>
      </w:r>
      <w:r w:rsidR="009C50A6" w:rsidRPr="00EC0D11">
        <w:rPr>
          <w:rFonts w:ascii="Times New Roman" w:hAnsi="Times New Roman" w:cs="Times New Roman"/>
          <w:sz w:val="28"/>
          <w:szCs w:val="28"/>
        </w:rPr>
        <w:t xml:space="preserve">знаково-символические: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умение структурировать знания;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умение осознанно и произвольно строить речевое высказывание в устной и письменной формах;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выбор наиболее эффективных способов решения задач в зависимости от конкретных условий;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w:t>
      </w:r>
      <w:proofErr w:type="spellStart"/>
      <w:r w:rsidRPr="00EC0D11">
        <w:rPr>
          <w:rFonts w:ascii="Times New Roman" w:hAnsi="Times New Roman" w:cs="Times New Roman"/>
          <w:sz w:val="28"/>
          <w:szCs w:val="28"/>
        </w:rPr>
        <w:t>рефлекция</w:t>
      </w:r>
      <w:proofErr w:type="spellEnd"/>
      <w:r w:rsidRPr="00EC0D11">
        <w:rPr>
          <w:rFonts w:ascii="Times New Roman" w:hAnsi="Times New Roman" w:cs="Times New Roman"/>
          <w:sz w:val="28"/>
          <w:szCs w:val="28"/>
        </w:rPr>
        <w:t xml:space="preserve"> способов и условий действия, контроль и оценка процесса и результатов деятельности;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i/>
          <w:sz w:val="28"/>
          <w:szCs w:val="28"/>
        </w:rPr>
        <w:t xml:space="preserve"> </w:t>
      </w:r>
      <w:proofErr w:type="gramStart"/>
      <w:r w:rsidRPr="00EC0D11">
        <w:rPr>
          <w:rFonts w:ascii="Times New Roman" w:hAnsi="Times New Roman" w:cs="Times New Roman"/>
          <w:b/>
          <w:i/>
          <w:sz w:val="28"/>
          <w:szCs w:val="28"/>
        </w:rPr>
        <w:t>Логические</w:t>
      </w:r>
      <w:proofErr w:type="gramEnd"/>
      <w:r w:rsidRPr="00EC0D11">
        <w:rPr>
          <w:rFonts w:ascii="Times New Roman" w:hAnsi="Times New Roman" w:cs="Times New Roman"/>
          <w:b/>
          <w:i/>
          <w:sz w:val="28"/>
          <w:szCs w:val="28"/>
        </w:rPr>
        <w:t xml:space="preserve"> УУД</w:t>
      </w:r>
      <w:r w:rsidRPr="00EC0D11">
        <w:rPr>
          <w:rFonts w:ascii="Times New Roman" w:hAnsi="Times New Roman" w:cs="Times New Roman"/>
          <w:sz w:val="28"/>
          <w:szCs w:val="28"/>
        </w:rPr>
        <w:t xml:space="preserve"> предполагают: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анализ объектов с целью выделения признаков (существенных, несущественных);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синтез как составление целого из частей, в том числе самостоятельное достраивание, восполнение недостающих компонентов;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выбор оснований и критериев для сравнения и классификации объектов;</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подведение под понятия, выведение следствий;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установление причинно-следственных связей;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построение логической цепи рассуждений; </w:t>
      </w: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доказательство;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выдвижение гипотез и их обоснование.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i/>
          <w:sz w:val="28"/>
          <w:szCs w:val="28"/>
        </w:rPr>
        <w:t>В УУД постановки и решения проблем</w:t>
      </w:r>
      <w:r w:rsidRPr="00EC0D11">
        <w:rPr>
          <w:rFonts w:ascii="Times New Roman" w:hAnsi="Times New Roman" w:cs="Times New Roman"/>
          <w:sz w:val="28"/>
          <w:szCs w:val="28"/>
        </w:rPr>
        <w:t xml:space="preserve"> входят следующие:</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формулирование проблемы; </w:t>
      </w:r>
    </w:p>
    <w:p w:rsidR="00692B6A" w:rsidRPr="00EC0D11" w:rsidRDefault="00692B6A"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lastRenderedPageBreak/>
        <w:t xml:space="preserve"> </w:t>
      </w:r>
      <w:r w:rsidR="009C50A6" w:rsidRPr="00EC0D11">
        <w:rPr>
          <w:rFonts w:ascii="Times New Roman" w:hAnsi="Times New Roman" w:cs="Times New Roman"/>
          <w:sz w:val="28"/>
          <w:szCs w:val="28"/>
        </w:rPr>
        <w:sym w:font="Symbol" w:char="F0B7"/>
      </w:r>
      <w:r w:rsidR="009C50A6" w:rsidRPr="00EC0D11">
        <w:rPr>
          <w:rFonts w:ascii="Times New Roman" w:hAnsi="Times New Roman" w:cs="Times New Roman"/>
          <w:sz w:val="28"/>
          <w:szCs w:val="28"/>
        </w:rPr>
        <w:t xml:space="preserve"> самостоятельное создание способов решения проблем творческого и поискового характера.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Видами </w:t>
      </w:r>
      <w:r w:rsidRPr="00BB50A1">
        <w:rPr>
          <w:rFonts w:ascii="Times New Roman" w:hAnsi="Times New Roman" w:cs="Times New Roman"/>
          <w:b/>
          <w:sz w:val="28"/>
          <w:szCs w:val="28"/>
        </w:rPr>
        <w:t>коммуникативных действий</w:t>
      </w:r>
      <w:r w:rsidRPr="00EC0D11">
        <w:rPr>
          <w:rFonts w:ascii="Times New Roman" w:hAnsi="Times New Roman" w:cs="Times New Roman"/>
          <w:sz w:val="28"/>
          <w:szCs w:val="28"/>
        </w:rPr>
        <w:t xml:space="preserve"> являются: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планирование учебного сотрудничества с учителем и сверстниками – определение целей, функций участников, способов взаимодействия;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постановка вопросов – инициативное сотрудничество в поиске и сборе информации;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 </w:t>
      </w:r>
    </w:p>
    <w:p w:rsidR="00692B6A"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управление поведением партнера – контроль, коррекция, оценка действий партнера; </w:t>
      </w:r>
    </w:p>
    <w:p w:rsidR="007D4A52" w:rsidRPr="00EC0D11" w:rsidRDefault="009C50A6" w:rsidP="00B41EAF">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92B6A" w:rsidRPr="00EC0D11" w:rsidRDefault="007D4A52" w:rsidP="008F5F43">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 xml:space="preserve">Ведущий. </w:t>
      </w:r>
      <w:r w:rsidR="006A0BBB" w:rsidRPr="00EC0D11">
        <w:rPr>
          <w:rFonts w:ascii="Times New Roman" w:hAnsi="Times New Roman" w:cs="Times New Roman"/>
          <w:sz w:val="28"/>
          <w:szCs w:val="28"/>
        </w:rPr>
        <w:t xml:space="preserve">Приведу </w:t>
      </w:r>
      <w:proofErr w:type="gramStart"/>
      <w:r w:rsidR="006A0BBB" w:rsidRPr="00EC0D11">
        <w:rPr>
          <w:rFonts w:ascii="Times New Roman" w:hAnsi="Times New Roman" w:cs="Times New Roman"/>
          <w:sz w:val="28"/>
          <w:szCs w:val="28"/>
        </w:rPr>
        <w:t>высказывание</w:t>
      </w:r>
      <w:proofErr w:type="gramEnd"/>
      <w:r w:rsidR="006A0BBB" w:rsidRPr="00EC0D11">
        <w:rPr>
          <w:rFonts w:ascii="Times New Roman" w:hAnsi="Times New Roman" w:cs="Times New Roman"/>
          <w:sz w:val="28"/>
          <w:szCs w:val="28"/>
        </w:rPr>
        <w:t xml:space="preserve"> о целях </w:t>
      </w:r>
      <w:proofErr w:type="gramStart"/>
      <w:r w:rsidR="006A0BBB" w:rsidRPr="00EC0D11">
        <w:rPr>
          <w:rFonts w:ascii="Times New Roman" w:hAnsi="Times New Roman" w:cs="Times New Roman"/>
          <w:sz w:val="28"/>
          <w:szCs w:val="28"/>
        </w:rPr>
        <w:t>которое</w:t>
      </w:r>
      <w:proofErr w:type="gramEnd"/>
      <w:r w:rsidR="006A0BBB" w:rsidRPr="00EC0D11">
        <w:rPr>
          <w:rFonts w:ascii="Times New Roman" w:hAnsi="Times New Roman" w:cs="Times New Roman"/>
          <w:sz w:val="28"/>
          <w:szCs w:val="28"/>
        </w:rPr>
        <w:t xml:space="preserve"> разместил в своей книге «Современные школьные технологии -3» </w:t>
      </w:r>
      <w:proofErr w:type="spellStart"/>
      <w:r w:rsidR="006A0BBB" w:rsidRPr="00EC0D11">
        <w:rPr>
          <w:rFonts w:ascii="Times New Roman" w:hAnsi="Times New Roman" w:cs="Times New Roman"/>
          <w:sz w:val="28"/>
          <w:szCs w:val="28"/>
        </w:rPr>
        <w:t>Н.И.Запрудский</w:t>
      </w:r>
      <w:proofErr w:type="spellEnd"/>
      <w:r w:rsidR="006A0BBB" w:rsidRPr="00EC0D11">
        <w:rPr>
          <w:rFonts w:ascii="Times New Roman" w:hAnsi="Times New Roman" w:cs="Times New Roman"/>
          <w:sz w:val="28"/>
          <w:szCs w:val="28"/>
        </w:rPr>
        <w:t>: «Любое дело начинается с постановки цели. Человек без цели, как корабль, потерявший паруса, дрейфует в открытом море случайностей, проблем и страхов. Ставя перед собой цель, человек приобретает большую силу под названием уверенность и с помощью ветра желаний достигает своей мечты. Преодолев страхи и ограничения, научившись мгновенно принимать решения и действовать, человек становится тем, кем он хочет быть, - личностью! В этот момент его корабль прибывает в порт  реализации желаний</w:t>
      </w:r>
      <w:r w:rsidR="008F5F43" w:rsidRPr="00EC0D11">
        <w:rPr>
          <w:rFonts w:ascii="Times New Roman" w:hAnsi="Times New Roman" w:cs="Times New Roman"/>
          <w:sz w:val="28"/>
          <w:szCs w:val="28"/>
        </w:rPr>
        <w:t xml:space="preserve">, </w:t>
      </w:r>
      <w:r w:rsidR="006A0BBB" w:rsidRPr="00EC0D11">
        <w:rPr>
          <w:rFonts w:ascii="Times New Roman" w:hAnsi="Times New Roman" w:cs="Times New Roman"/>
          <w:sz w:val="28"/>
          <w:szCs w:val="28"/>
        </w:rPr>
        <w:t xml:space="preserve"> и он чувствует под ногами твердыню жизненных достижений</w:t>
      </w:r>
      <w:r w:rsidR="008F5F43" w:rsidRPr="00EC0D11">
        <w:rPr>
          <w:rFonts w:ascii="Times New Roman" w:hAnsi="Times New Roman" w:cs="Times New Roman"/>
          <w:sz w:val="28"/>
          <w:szCs w:val="28"/>
        </w:rPr>
        <w:t xml:space="preserve">». </w:t>
      </w:r>
    </w:p>
    <w:p w:rsidR="008F5F43" w:rsidRPr="00EC0D11" w:rsidRDefault="008F5F43" w:rsidP="008F5F43">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Любая деятельность начинается с определения  цели,  в соответствии с которой мы выстраиваем последовательность задач, направленных на ее реализацию.</w:t>
      </w:r>
    </w:p>
    <w:p w:rsidR="008F5F43" w:rsidRPr="00EC0D11" w:rsidRDefault="00E36D76" w:rsidP="008F5F43">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Задание</w:t>
      </w:r>
      <w:proofErr w:type="gramStart"/>
      <w:r w:rsidRPr="00EC0D11">
        <w:rPr>
          <w:rFonts w:ascii="Times New Roman" w:hAnsi="Times New Roman" w:cs="Times New Roman"/>
          <w:b/>
          <w:sz w:val="28"/>
          <w:szCs w:val="28"/>
        </w:rPr>
        <w:t>2</w:t>
      </w:r>
      <w:proofErr w:type="gramEnd"/>
      <w:r w:rsidRPr="00EC0D11">
        <w:rPr>
          <w:rFonts w:ascii="Times New Roman" w:hAnsi="Times New Roman" w:cs="Times New Roman"/>
          <w:b/>
          <w:sz w:val="28"/>
          <w:szCs w:val="28"/>
        </w:rPr>
        <w:t xml:space="preserve">. </w:t>
      </w:r>
      <w:r w:rsidR="008F5F43" w:rsidRPr="00EC0D11">
        <w:rPr>
          <w:rFonts w:ascii="Times New Roman" w:hAnsi="Times New Roman" w:cs="Times New Roman"/>
          <w:sz w:val="28"/>
          <w:szCs w:val="28"/>
        </w:rPr>
        <w:t xml:space="preserve">Вам предлагается семь направлений требований к знаниям учащихся. Поделите их на три группы: личностные (Л), </w:t>
      </w:r>
      <w:proofErr w:type="spellStart"/>
      <w:r w:rsidR="008F5F43" w:rsidRPr="00EC0D11">
        <w:rPr>
          <w:rFonts w:ascii="Times New Roman" w:hAnsi="Times New Roman" w:cs="Times New Roman"/>
          <w:sz w:val="28"/>
          <w:szCs w:val="28"/>
        </w:rPr>
        <w:t>метапредметные</w:t>
      </w:r>
      <w:proofErr w:type="spellEnd"/>
      <w:r w:rsidR="008F5F43" w:rsidRPr="00EC0D11">
        <w:rPr>
          <w:rFonts w:ascii="Times New Roman" w:hAnsi="Times New Roman" w:cs="Times New Roman"/>
          <w:sz w:val="28"/>
          <w:szCs w:val="28"/>
        </w:rPr>
        <w:t xml:space="preserve"> (М), предметные</w:t>
      </w:r>
      <w:r w:rsidR="00EE438A" w:rsidRPr="00EC0D11">
        <w:rPr>
          <w:rFonts w:ascii="Times New Roman" w:hAnsi="Times New Roman" w:cs="Times New Roman"/>
          <w:sz w:val="28"/>
          <w:szCs w:val="28"/>
        </w:rPr>
        <w:t xml:space="preserve"> </w:t>
      </w:r>
      <w:r w:rsidR="008F5F43" w:rsidRPr="00EC0D11">
        <w:rPr>
          <w:rFonts w:ascii="Times New Roman" w:hAnsi="Times New Roman" w:cs="Times New Roman"/>
          <w:sz w:val="28"/>
          <w:szCs w:val="28"/>
        </w:rPr>
        <w:t>(П)</w:t>
      </w:r>
    </w:p>
    <w:p w:rsidR="00EE438A" w:rsidRPr="00EC0D11" w:rsidRDefault="008F5F43" w:rsidP="008F5F43">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1.Готовность и способность учащихся к</w:t>
      </w:r>
      <w:r w:rsidR="00EE438A" w:rsidRPr="00EC0D11">
        <w:rPr>
          <w:rFonts w:ascii="Times New Roman" w:hAnsi="Times New Roman" w:cs="Times New Roman"/>
          <w:sz w:val="28"/>
          <w:szCs w:val="28"/>
        </w:rPr>
        <w:t xml:space="preserve"> саморазвитию и самоопределению.</w:t>
      </w:r>
    </w:p>
    <w:p w:rsidR="00EE438A" w:rsidRPr="00EC0D11" w:rsidRDefault="00EE438A" w:rsidP="008F5F43">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2.Умение самостоятельно определять цели своего обучения.</w:t>
      </w:r>
    </w:p>
    <w:p w:rsidR="00EE438A" w:rsidRPr="00EC0D11" w:rsidRDefault="00EE438A" w:rsidP="008F5F43">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3.Умение осваивать новый материал по предмету.</w:t>
      </w:r>
    </w:p>
    <w:p w:rsidR="00EE438A" w:rsidRPr="00EC0D11" w:rsidRDefault="00EE438A" w:rsidP="008F5F43">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4.Умение анализировать ситуацию.</w:t>
      </w:r>
    </w:p>
    <w:p w:rsidR="00EE438A" w:rsidRPr="00EC0D11" w:rsidRDefault="00EE438A" w:rsidP="008F5F43">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5. </w:t>
      </w:r>
      <w:r w:rsidR="00304E02" w:rsidRPr="00EC0D11">
        <w:rPr>
          <w:rFonts w:ascii="Times New Roman" w:hAnsi="Times New Roman" w:cs="Times New Roman"/>
          <w:sz w:val="28"/>
          <w:szCs w:val="28"/>
        </w:rPr>
        <w:t>Ф</w:t>
      </w:r>
      <w:r w:rsidRPr="00EC0D11">
        <w:rPr>
          <w:rFonts w:ascii="Times New Roman" w:hAnsi="Times New Roman" w:cs="Times New Roman"/>
          <w:sz w:val="28"/>
          <w:szCs w:val="28"/>
        </w:rPr>
        <w:t>ормирование ответственного отношения к учению.</w:t>
      </w:r>
    </w:p>
    <w:p w:rsidR="00EE438A" w:rsidRPr="00EC0D11" w:rsidRDefault="00EE438A" w:rsidP="008F5F43">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6.Преобразование и применение новых знаний в учебных, учебно-проектных ситуациях.</w:t>
      </w:r>
    </w:p>
    <w:p w:rsidR="00EE438A" w:rsidRPr="00EC0D11" w:rsidRDefault="00EE438A"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7.Самостоятельность планирования и осуществления учебной деятельности, организация сотрудничества с педагогами и сверстниками.</w:t>
      </w:r>
    </w:p>
    <w:p w:rsidR="008F5F43" w:rsidRPr="00EC0D11" w:rsidRDefault="008F5F43"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00EE438A" w:rsidRPr="00EC0D11">
        <w:rPr>
          <w:rFonts w:ascii="Times New Roman" w:hAnsi="Times New Roman" w:cs="Times New Roman"/>
          <w:sz w:val="28"/>
          <w:szCs w:val="28"/>
        </w:rPr>
        <w:t xml:space="preserve">(Личностные – 1,5; </w:t>
      </w:r>
      <w:proofErr w:type="spellStart"/>
      <w:r w:rsidR="00EE438A" w:rsidRPr="00EC0D11">
        <w:rPr>
          <w:rFonts w:ascii="Times New Roman" w:hAnsi="Times New Roman" w:cs="Times New Roman"/>
          <w:sz w:val="28"/>
          <w:szCs w:val="28"/>
        </w:rPr>
        <w:t>метапредметные</w:t>
      </w:r>
      <w:proofErr w:type="spellEnd"/>
      <w:r w:rsidR="00EE438A" w:rsidRPr="00EC0D11">
        <w:rPr>
          <w:rFonts w:ascii="Times New Roman" w:hAnsi="Times New Roman" w:cs="Times New Roman"/>
          <w:sz w:val="28"/>
          <w:szCs w:val="28"/>
        </w:rPr>
        <w:t xml:space="preserve"> 2,4,7; предметные -3,6).</w:t>
      </w:r>
    </w:p>
    <w:p w:rsidR="00C45268" w:rsidRPr="00EC0D11" w:rsidRDefault="00EE438A"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Ведущий.</w:t>
      </w:r>
      <w:r w:rsidRPr="00EC0D11">
        <w:rPr>
          <w:rFonts w:ascii="Times New Roman" w:hAnsi="Times New Roman" w:cs="Times New Roman"/>
          <w:sz w:val="28"/>
          <w:szCs w:val="28"/>
        </w:rPr>
        <w:t xml:space="preserve"> В.Г. Белинский</w:t>
      </w:r>
      <w:r w:rsidR="00C45268" w:rsidRPr="00EC0D11">
        <w:rPr>
          <w:rFonts w:ascii="Times New Roman" w:hAnsi="Times New Roman" w:cs="Times New Roman"/>
          <w:sz w:val="28"/>
          <w:szCs w:val="28"/>
        </w:rPr>
        <w:t xml:space="preserve"> говорил, что </w:t>
      </w:r>
      <w:r w:rsidRPr="00EC0D11">
        <w:rPr>
          <w:rFonts w:ascii="Times New Roman" w:hAnsi="Times New Roman" w:cs="Times New Roman"/>
          <w:b/>
          <w:sz w:val="28"/>
          <w:szCs w:val="28"/>
        </w:rPr>
        <w:t xml:space="preserve"> </w:t>
      </w:r>
      <w:r w:rsidR="00C45268" w:rsidRPr="00EC0D11">
        <w:rPr>
          <w:rFonts w:ascii="Times New Roman" w:hAnsi="Times New Roman" w:cs="Times New Roman"/>
          <w:sz w:val="28"/>
          <w:szCs w:val="28"/>
        </w:rPr>
        <w:t>н</w:t>
      </w:r>
      <w:r w:rsidRPr="00EC0D11">
        <w:rPr>
          <w:rFonts w:ascii="Times New Roman" w:hAnsi="Times New Roman" w:cs="Times New Roman"/>
          <w:sz w:val="28"/>
          <w:szCs w:val="28"/>
        </w:rPr>
        <w:t xml:space="preserve">адо учить не содержанию науки,  а деятельности по ее усвоению.   </w:t>
      </w:r>
      <w:r w:rsidR="00C45268" w:rsidRPr="00EC0D11">
        <w:rPr>
          <w:rFonts w:ascii="Times New Roman" w:hAnsi="Times New Roman" w:cs="Times New Roman"/>
          <w:sz w:val="28"/>
          <w:szCs w:val="28"/>
        </w:rPr>
        <w:t>Недавно в интернете встретилась с таким мнением: «</w:t>
      </w:r>
      <w:r w:rsidR="00C45268" w:rsidRPr="00EC0D11">
        <w:rPr>
          <w:rFonts w:ascii="Times New Roman" w:eastAsia="Times New Roman" w:hAnsi="Times New Roman" w:cs="Times New Roman"/>
          <w:i/>
          <w:color w:val="000000"/>
          <w:sz w:val="28"/>
          <w:szCs w:val="28"/>
          <w:lang w:eastAsia="ru-RU"/>
        </w:rPr>
        <w:t>Если учитель двигается только в рамках своей узкой предметной парадигмы, то у него нет возможности перспективного развития в новом, ХХ</w:t>
      </w:r>
      <w:proofErr w:type="gramStart"/>
      <w:r w:rsidR="00C45268" w:rsidRPr="00EC0D11">
        <w:rPr>
          <w:rFonts w:ascii="Times New Roman" w:eastAsia="Times New Roman" w:hAnsi="Times New Roman" w:cs="Times New Roman"/>
          <w:i/>
          <w:color w:val="000000"/>
          <w:sz w:val="28"/>
          <w:szCs w:val="28"/>
          <w:lang w:val="en-US" w:eastAsia="ru-RU"/>
        </w:rPr>
        <w:t>I</w:t>
      </w:r>
      <w:proofErr w:type="gramEnd"/>
      <w:r w:rsidR="00C45268" w:rsidRPr="00EC0D11">
        <w:rPr>
          <w:rFonts w:ascii="Times New Roman" w:eastAsia="Times New Roman" w:hAnsi="Times New Roman" w:cs="Times New Roman"/>
          <w:i/>
          <w:color w:val="000000"/>
          <w:sz w:val="28"/>
          <w:szCs w:val="28"/>
          <w:lang w:eastAsia="ru-RU"/>
        </w:rPr>
        <w:t xml:space="preserve"> веке»</w:t>
      </w:r>
      <w:r w:rsidR="00C45268" w:rsidRPr="00EC0D11">
        <w:rPr>
          <w:rFonts w:ascii="Times New Roman" w:eastAsia="Times New Roman" w:hAnsi="Times New Roman" w:cs="Times New Roman"/>
          <w:color w:val="000000"/>
          <w:sz w:val="28"/>
          <w:szCs w:val="28"/>
          <w:lang w:eastAsia="ru-RU"/>
        </w:rPr>
        <w:t>.  Современный урок, сохранив свою структуру,</w:t>
      </w:r>
      <w:r w:rsidR="007F0288" w:rsidRPr="00EC0D11">
        <w:rPr>
          <w:rFonts w:ascii="Times New Roman" w:eastAsia="Times New Roman" w:hAnsi="Times New Roman" w:cs="Times New Roman"/>
          <w:color w:val="000000"/>
          <w:sz w:val="28"/>
          <w:szCs w:val="28"/>
          <w:lang w:eastAsia="ru-RU"/>
        </w:rPr>
        <w:t xml:space="preserve"> существенно изменил </w:t>
      </w:r>
      <w:r w:rsidR="00640EB0" w:rsidRPr="00EC0D11">
        <w:rPr>
          <w:rFonts w:ascii="Times New Roman" w:eastAsia="Times New Roman" w:hAnsi="Times New Roman" w:cs="Times New Roman"/>
          <w:color w:val="000000"/>
          <w:sz w:val="28"/>
          <w:szCs w:val="28"/>
          <w:lang w:eastAsia="ru-RU"/>
        </w:rPr>
        <w:t>содержательную и организационную наполняемость привычных этапов.</w:t>
      </w:r>
      <w:r w:rsidRPr="00EC0D11">
        <w:rPr>
          <w:rFonts w:ascii="Times New Roman" w:hAnsi="Times New Roman" w:cs="Times New Roman"/>
          <w:sz w:val="28"/>
          <w:szCs w:val="28"/>
        </w:rPr>
        <w:t xml:space="preserve">                </w:t>
      </w:r>
    </w:p>
    <w:p w:rsidR="00692B6A" w:rsidRPr="00EC0D11" w:rsidRDefault="009C50A6" w:rsidP="00C45268">
      <w:pPr>
        <w:spacing w:after="0" w:line="240" w:lineRule="auto"/>
        <w:ind w:left="-57" w:firstLine="709"/>
        <w:jc w:val="both"/>
        <w:rPr>
          <w:rFonts w:ascii="Times New Roman" w:hAnsi="Times New Roman" w:cs="Times New Roman"/>
          <w:sz w:val="28"/>
          <w:szCs w:val="28"/>
        </w:rPr>
      </w:pPr>
      <w:proofErr w:type="gramStart"/>
      <w:r w:rsidRPr="00EC0D11">
        <w:rPr>
          <w:rFonts w:ascii="Times New Roman" w:hAnsi="Times New Roman" w:cs="Times New Roman"/>
          <w:sz w:val="28"/>
          <w:szCs w:val="28"/>
        </w:rPr>
        <w:lastRenderedPageBreak/>
        <w:t xml:space="preserve">Достижение </w:t>
      </w:r>
      <w:proofErr w:type="spellStart"/>
      <w:r w:rsidRPr="00EC0D11">
        <w:rPr>
          <w:rFonts w:ascii="Times New Roman" w:hAnsi="Times New Roman" w:cs="Times New Roman"/>
          <w:sz w:val="28"/>
          <w:szCs w:val="28"/>
        </w:rPr>
        <w:t>метапредметных</w:t>
      </w:r>
      <w:proofErr w:type="spellEnd"/>
      <w:r w:rsidRPr="00EC0D11">
        <w:rPr>
          <w:rFonts w:ascii="Times New Roman" w:hAnsi="Times New Roman" w:cs="Times New Roman"/>
          <w:sz w:val="28"/>
          <w:szCs w:val="28"/>
        </w:rPr>
        <w:t xml:space="preserve"> результатов, когда учитель, помимо предметных, ставит </w:t>
      </w:r>
      <w:proofErr w:type="spellStart"/>
      <w:r w:rsidRPr="00EC0D11">
        <w:rPr>
          <w:rFonts w:ascii="Times New Roman" w:hAnsi="Times New Roman" w:cs="Times New Roman"/>
          <w:sz w:val="28"/>
          <w:szCs w:val="28"/>
        </w:rPr>
        <w:t>метапредметные</w:t>
      </w:r>
      <w:proofErr w:type="spellEnd"/>
      <w:r w:rsidRPr="00EC0D11">
        <w:rPr>
          <w:rFonts w:ascii="Times New Roman" w:hAnsi="Times New Roman" w:cs="Times New Roman"/>
          <w:sz w:val="28"/>
          <w:szCs w:val="28"/>
        </w:rPr>
        <w:t xml:space="preserve"> цели, предъявляет современному уроку определенные </w:t>
      </w:r>
      <w:r w:rsidRPr="00EC0D11">
        <w:rPr>
          <w:rFonts w:ascii="Times New Roman" w:hAnsi="Times New Roman" w:cs="Times New Roman"/>
          <w:b/>
          <w:sz w:val="28"/>
          <w:szCs w:val="28"/>
        </w:rPr>
        <w:t>требования</w:t>
      </w:r>
      <w:r w:rsidR="00304E02" w:rsidRPr="00EC0D11">
        <w:rPr>
          <w:rFonts w:ascii="Times New Roman" w:hAnsi="Times New Roman" w:cs="Times New Roman"/>
          <w:sz w:val="28"/>
          <w:szCs w:val="28"/>
        </w:rPr>
        <w:t>.</w:t>
      </w:r>
      <w:r w:rsidRPr="00EC0D11">
        <w:rPr>
          <w:rFonts w:ascii="Times New Roman" w:hAnsi="Times New Roman" w:cs="Times New Roman"/>
          <w:sz w:val="28"/>
          <w:szCs w:val="28"/>
        </w:rPr>
        <w:t xml:space="preserve"> </w:t>
      </w:r>
      <w:proofErr w:type="gramEnd"/>
    </w:p>
    <w:p w:rsidR="00304E02" w:rsidRPr="00EC0D11" w:rsidRDefault="00304E02"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 xml:space="preserve">Задание 3. </w:t>
      </w:r>
      <w:r w:rsidRPr="00EC0D11">
        <w:rPr>
          <w:rFonts w:ascii="Times New Roman" w:hAnsi="Times New Roman" w:cs="Times New Roman"/>
          <w:sz w:val="28"/>
          <w:szCs w:val="28"/>
        </w:rPr>
        <w:t xml:space="preserve">Каждой  группе  сформулировать и записать на листах  по два требования, которые предъявляются к современному уроку с позиции </w:t>
      </w:r>
      <w:proofErr w:type="spellStart"/>
      <w:r w:rsidRPr="00EC0D11">
        <w:rPr>
          <w:rFonts w:ascii="Times New Roman" w:hAnsi="Times New Roman" w:cs="Times New Roman"/>
          <w:sz w:val="28"/>
          <w:szCs w:val="28"/>
        </w:rPr>
        <w:t>метапредметного</w:t>
      </w:r>
      <w:proofErr w:type="spellEnd"/>
      <w:r w:rsidRPr="00EC0D11">
        <w:rPr>
          <w:rFonts w:ascii="Times New Roman" w:hAnsi="Times New Roman" w:cs="Times New Roman"/>
          <w:sz w:val="28"/>
          <w:szCs w:val="28"/>
        </w:rPr>
        <w:t xml:space="preserve"> подхода. </w:t>
      </w:r>
    </w:p>
    <w:p w:rsidR="00304E02" w:rsidRPr="00EC0D11" w:rsidRDefault="00304E02"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Участники методической мастерской озвучивают результаты обсуждения, прикрепляют листочки к магнитной доске</w:t>
      </w:r>
      <w:r w:rsidR="007A21FB" w:rsidRPr="00EC0D11">
        <w:rPr>
          <w:rFonts w:ascii="Times New Roman" w:hAnsi="Times New Roman" w:cs="Times New Roman"/>
          <w:sz w:val="28"/>
          <w:szCs w:val="28"/>
        </w:rPr>
        <w:t>:</w:t>
      </w:r>
    </w:p>
    <w:p w:rsidR="00692B6A" w:rsidRPr="00EC0D11" w:rsidRDefault="009C50A6"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урок должен иметь мотивирующее на работу начало и окончание, фиксирующее результаты этой работы; </w:t>
      </w:r>
    </w:p>
    <w:p w:rsidR="00640EB0" w:rsidRPr="00EC0D11" w:rsidRDefault="009C50A6"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учитель должен спланировать свою деятельность и деятельность учащихся; тема, цель, задачи урока не только формулируются, но и осознаются учащимися; </w:t>
      </w:r>
    </w:p>
    <w:p w:rsidR="00692B6A" w:rsidRPr="00EC0D11" w:rsidRDefault="009C50A6"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учитель организует проблемные и поисковые ситуации, активизирует деятельность учащихся; </w:t>
      </w:r>
    </w:p>
    <w:p w:rsidR="00692B6A" w:rsidRPr="00EC0D11" w:rsidRDefault="009C50A6"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урок должен быть развивающим; </w:t>
      </w:r>
    </w:p>
    <w:p w:rsidR="00692B6A" w:rsidRPr="00EC0D11" w:rsidRDefault="009C50A6"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 учитель сам нацеливается на сотрудничество с учениками и умеет направлять учеников на сотрудничество с учителем и одноклассниками;</w:t>
      </w:r>
    </w:p>
    <w:p w:rsidR="00692B6A" w:rsidRPr="00EC0D11" w:rsidRDefault="009C50A6"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r w:rsidRPr="00EC0D11">
        <w:rPr>
          <w:rFonts w:ascii="Times New Roman" w:hAnsi="Times New Roman" w:cs="Times New Roman"/>
          <w:sz w:val="28"/>
          <w:szCs w:val="28"/>
        </w:rPr>
        <w:t xml:space="preserve">минимум репродукции и максимум творчества и сотворчества; </w:t>
      </w:r>
    </w:p>
    <w:p w:rsidR="00692B6A" w:rsidRPr="00EC0D11" w:rsidRDefault="009C50A6"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sym w:font="Symbol" w:char="F0B7"/>
      </w:r>
      <w:proofErr w:type="spellStart"/>
      <w:r w:rsidRPr="00EC0D11">
        <w:rPr>
          <w:rFonts w:ascii="Times New Roman" w:hAnsi="Times New Roman" w:cs="Times New Roman"/>
          <w:sz w:val="28"/>
          <w:szCs w:val="28"/>
        </w:rPr>
        <w:t>времясбережение</w:t>
      </w:r>
      <w:proofErr w:type="spellEnd"/>
      <w:r w:rsidRPr="00EC0D11">
        <w:rPr>
          <w:rFonts w:ascii="Times New Roman" w:hAnsi="Times New Roman" w:cs="Times New Roman"/>
          <w:sz w:val="28"/>
          <w:szCs w:val="28"/>
        </w:rPr>
        <w:t xml:space="preserve"> (т.е. выбор наиболее эффективных технологий) и здоровье</w:t>
      </w:r>
      <w:r w:rsidR="00692B6A" w:rsidRPr="00EC0D11">
        <w:rPr>
          <w:rFonts w:ascii="Times New Roman" w:hAnsi="Times New Roman" w:cs="Times New Roman"/>
          <w:sz w:val="28"/>
          <w:szCs w:val="28"/>
        </w:rPr>
        <w:t xml:space="preserve"> </w:t>
      </w:r>
      <w:r w:rsidRPr="00EC0D11">
        <w:rPr>
          <w:rFonts w:ascii="Times New Roman" w:hAnsi="Times New Roman" w:cs="Times New Roman"/>
          <w:sz w:val="28"/>
          <w:szCs w:val="28"/>
        </w:rPr>
        <w:t>- сбережение;</w:t>
      </w:r>
    </w:p>
    <w:p w:rsidR="00692B6A" w:rsidRPr="00EC0D11" w:rsidRDefault="00692B6A"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 </w:t>
      </w:r>
      <w:r w:rsidR="009C50A6" w:rsidRPr="00EC0D11">
        <w:rPr>
          <w:rFonts w:ascii="Times New Roman" w:hAnsi="Times New Roman" w:cs="Times New Roman"/>
          <w:sz w:val="28"/>
          <w:szCs w:val="28"/>
        </w:rPr>
        <w:sym w:font="Symbol" w:char="F0B7"/>
      </w:r>
      <w:r w:rsidR="009C50A6" w:rsidRPr="00EC0D11">
        <w:rPr>
          <w:rFonts w:ascii="Times New Roman" w:hAnsi="Times New Roman" w:cs="Times New Roman"/>
          <w:sz w:val="28"/>
          <w:szCs w:val="28"/>
        </w:rPr>
        <w:t xml:space="preserve"> учет уровня и возможностей учащихся, в котором учтены такие аспекты, как профиль класса, стремление учащихся, настроение детей. </w:t>
      </w:r>
    </w:p>
    <w:p w:rsidR="007A21FB" w:rsidRPr="00EC0D11" w:rsidRDefault="007A21FB" w:rsidP="007A21FB">
      <w:pPr>
        <w:shd w:val="clear" w:color="auto" w:fill="FCFCFC"/>
        <w:spacing w:after="0"/>
        <w:ind w:firstLine="567"/>
        <w:jc w:val="both"/>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b/>
          <w:color w:val="000000"/>
          <w:sz w:val="28"/>
          <w:szCs w:val="28"/>
          <w:lang w:eastAsia="ru-RU"/>
        </w:rPr>
        <w:t>Ведущий.</w:t>
      </w:r>
      <w:r w:rsidRPr="00EC0D11">
        <w:rPr>
          <w:rFonts w:ascii="Times New Roman" w:eastAsia="Times New Roman" w:hAnsi="Times New Roman" w:cs="Times New Roman"/>
          <w:color w:val="000000"/>
          <w:sz w:val="28"/>
          <w:szCs w:val="28"/>
          <w:lang w:eastAsia="ru-RU"/>
        </w:rPr>
        <w:t xml:space="preserve"> Основными </w:t>
      </w:r>
      <w:r w:rsidRPr="00EC0D11">
        <w:rPr>
          <w:rFonts w:ascii="Times New Roman" w:eastAsia="Times New Roman" w:hAnsi="Times New Roman" w:cs="Times New Roman"/>
          <w:b/>
          <w:bCs/>
          <w:color w:val="000000"/>
          <w:sz w:val="28"/>
          <w:szCs w:val="28"/>
          <w:lang w:eastAsia="ru-RU"/>
        </w:rPr>
        <w:t>методическими принципами</w:t>
      </w:r>
      <w:r w:rsidRPr="00EC0D11">
        <w:rPr>
          <w:rFonts w:ascii="Times New Roman" w:eastAsia="Times New Roman" w:hAnsi="Times New Roman" w:cs="Times New Roman"/>
          <w:color w:val="000000"/>
          <w:sz w:val="28"/>
          <w:szCs w:val="28"/>
          <w:lang w:eastAsia="ru-RU"/>
        </w:rPr>
        <w:t xml:space="preserve">  </w:t>
      </w:r>
      <w:proofErr w:type="spellStart"/>
      <w:r w:rsidRPr="00EC0D11">
        <w:rPr>
          <w:rFonts w:ascii="Times New Roman" w:eastAsia="Times New Roman" w:hAnsi="Times New Roman" w:cs="Times New Roman"/>
          <w:color w:val="000000"/>
          <w:sz w:val="28"/>
          <w:szCs w:val="28"/>
          <w:lang w:eastAsia="ru-RU"/>
        </w:rPr>
        <w:t>метапредметного</w:t>
      </w:r>
      <w:proofErr w:type="spellEnd"/>
      <w:r w:rsidRPr="00EC0D11">
        <w:rPr>
          <w:rFonts w:ascii="Times New Roman" w:eastAsia="Times New Roman" w:hAnsi="Times New Roman" w:cs="Times New Roman"/>
          <w:color w:val="000000"/>
          <w:sz w:val="28"/>
          <w:szCs w:val="28"/>
          <w:lang w:eastAsia="ru-RU"/>
        </w:rPr>
        <w:t xml:space="preserve"> урока являются:</w:t>
      </w:r>
    </w:p>
    <w:p w:rsidR="007A21FB" w:rsidRPr="00EC0D11" w:rsidRDefault="007A21FB" w:rsidP="007A21FB">
      <w:pPr>
        <w:numPr>
          <w:ilvl w:val="0"/>
          <w:numId w:val="1"/>
        </w:numPr>
        <w:shd w:val="clear" w:color="auto" w:fill="FCFCFC"/>
        <w:tabs>
          <w:tab w:val="clear" w:pos="720"/>
          <w:tab w:val="left" w:pos="284"/>
        </w:tabs>
        <w:spacing w:after="0"/>
        <w:ind w:left="0" w:firstLine="0"/>
        <w:jc w:val="both"/>
        <w:rPr>
          <w:rFonts w:ascii="Times New Roman" w:eastAsia="Times New Roman" w:hAnsi="Times New Roman" w:cs="Times New Roman"/>
          <w:color w:val="000000"/>
          <w:sz w:val="28"/>
          <w:szCs w:val="28"/>
          <w:lang w:eastAsia="ru-RU"/>
        </w:rPr>
      </w:pPr>
      <w:proofErr w:type="spellStart"/>
      <w:r w:rsidRPr="00EC0D11">
        <w:rPr>
          <w:rFonts w:ascii="Times New Roman" w:eastAsia="Times New Roman" w:hAnsi="Times New Roman" w:cs="Times New Roman"/>
          <w:color w:val="000000"/>
          <w:sz w:val="28"/>
          <w:szCs w:val="28"/>
          <w:lang w:eastAsia="ru-RU"/>
        </w:rPr>
        <w:t>субъективация</w:t>
      </w:r>
      <w:proofErr w:type="spellEnd"/>
      <w:r w:rsidRPr="00EC0D11">
        <w:rPr>
          <w:rFonts w:ascii="Times New Roman" w:eastAsia="Times New Roman" w:hAnsi="Times New Roman" w:cs="Times New Roman"/>
          <w:color w:val="000000"/>
          <w:sz w:val="28"/>
          <w:szCs w:val="28"/>
          <w:lang w:eastAsia="ru-RU"/>
        </w:rPr>
        <w:t xml:space="preserve"> (ученик становится равноправным участником образовательного процесса);</w:t>
      </w:r>
    </w:p>
    <w:p w:rsidR="007A21FB" w:rsidRPr="00EC0D11" w:rsidRDefault="007A21FB" w:rsidP="007A21FB">
      <w:pPr>
        <w:numPr>
          <w:ilvl w:val="0"/>
          <w:numId w:val="1"/>
        </w:numPr>
        <w:shd w:val="clear" w:color="auto" w:fill="FCFCFC"/>
        <w:tabs>
          <w:tab w:val="clear" w:pos="720"/>
          <w:tab w:val="left" w:pos="284"/>
        </w:tabs>
        <w:spacing w:after="0"/>
        <w:ind w:left="0" w:firstLine="0"/>
        <w:jc w:val="both"/>
        <w:rPr>
          <w:rFonts w:ascii="Times New Roman" w:eastAsia="Times New Roman" w:hAnsi="Times New Roman" w:cs="Times New Roman"/>
          <w:color w:val="000000"/>
          <w:sz w:val="28"/>
          <w:szCs w:val="28"/>
          <w:lang w:eastAsia="ru-RU"/>
        </w:rPr>
      </w:pPr>
      <w:proofErr w:type="spellStart"/>
      <w:r w:rsidRPr="00EC0D11">
        <w:rPr>
          <w:rFonts w:ascii="Times New Roman" w:eastAsia="Times New Roman" w:hAnsi="Times New Roman" w:cs="Times New Roman"/>
          <w:color w:val="000000"/>
          <w:sz w:val="28"/>
          <w:szCs w:val="28"/>
          <w:lang w:eastAsia="ru-RU"/>
        </w:rPr>
        <w:t>метапредметность</w:t>
      </w:r>
      <w:proofErr w:type="spellEnd"/>
      <w:r w:rsidRPr="00EC0D11">
        <w:rPr>
          <w:rFonts w:ascii="Times New Roman" w:eastAsia="Times New Roman" w:hAnsi="Times New Roman" w:cs="Times New Roman"/>
          <w:color w:val="000000"/>
          <w:sz w:val="28"/>
          <w:szCs w:val="28"/>
          <w:lang w:eastAsia="ru-RU"/>
        </w:rPr>
        <w:t xml:space="preserve"> (формируются универсальные учебные действия);</w:t>
      </w:r>
    </w:p>
    <w:p w:rsidR="007A21FB" w:rsidRPr="00EC0D11" w:rsidRDefault="007A21FB" w:rsidP="007A21FB">
      <w:pPr>
        <w:numPr>
          <w:ilvl w:val="0"/>
          <w:numId w:val="1"/>
        </w:numPr>
        <w:shd w:val="clear" w:color="auto" w:fill="FCFCFC"/>
        <w:tabs>
          <w:tab w:val="clear" w:pos="720"/>
          <w:tab w:val="left" w:pos="284"/>
        </w:tabs>
        <w:spacing w:after="0"/>
        <w:ind w:left="0" w:firstLine="0"/>
        <w:jc w:val="both"/>
        <w:rPr>
          <w:rFonts w:ascii="Times New Roman" w:eastAsia="Times New Roman" w:hAnsi="Times New Roman" w:cs="Times New Roman"/>
          <w:color w:val="000000"/>
          <w:sz w:val="28"/>
          <w:szCs w:val="28"/>
          <w:lang w:eastAsia="ru-RU"/>
        </w:rPr>
      </w:pPr>
      <w:proofErr w:type="spellStart"/>
      <w:r w:rsidRPr="00EC0D11">
        <w:rPr>
          <w:rFonts w:ascii="Times New Roman" w:eastAsia="Times New Roman" w:hAnsi="Times New Roman" w:cs="Times New Roman"/>
          <w:color w:val="000000"/>
          <w:sz w:val="28"/>
          <w:szCs w:val="28"/>
          <w:lang w:eastAsia="ru-RU"/>
        </w:rPr>
        <w:t>деятельностный</w:t>
      </w:r>
      <w:proofErr w:type="spellEnd"/>
      <w:r w:rsidRPr="00EC0D11">
        <w:rPr>
          <w:rFonts w:ascii="Times New Roman" w:eastAsia="Times New Roman" w:hAnsi="Times New Roman" w:cs="Times New Roman"/>
          <w:color w:val="000000"/>
          <w:sz w:val="28"/>
          <w:szCs w:val="28"/>
          <w:lang w:eastAsia="ru-RU"/>
        </w:rPr>
        <w:t xml:space="preserve"> подход (учащиеся самостоятельно добывают знания в ходе поисковой и исследовательской деятельности);</w:t>
      </w:r>
    </w:p>
    <w:p w:rsidR="007A21FB" w:rsidRPr="00EC0D11" w:rsidRDefault="007A21FB" w:rsidP="007A21FB">
      <w:pPr>
        <w:numPr>
          <w:ilvl w:val="0"/>
          <w:numId w:val="1"/>
        </w:numPr>
        <w:shd w:val="clear" w:color="auto" w:fill="FCFCFC"/>
        <w:tabs>
          <w:tab w:val="clear" w:pos="720"/>
          <w:tab w:val="left" w:pos="284"/>
        </w:tabs>
        <w:spacing w:after="0"/>
        <w:ind w:left="0" w:firstLine="0"/>
        <w:jc w:val="both"/>
        <w:rPr>
          <w:rFonts w:ascii="Times New Roman" w:eastAsia="Times New Roman" w:hAnsi="Times New Roman" w:cs="Times New Roman"/>
          <w:color w:val="000000"/>
          <w:sz w:val="28"/>
          <w:szCs w:val="28"/>
          <w:lang w:eastAsia="ru-RU"/>
        </w:rPr>
      </w:pPr>
      <w:proofErr w:type="spellStart"/>
      <w:r w:rsidRPr="00EC0D11">
        <w:rPr>
          <w:rFonts w:ascii="Times New Roman" w:eastAsia="Times New Roman" w:hAnsi="Times New Roman" w:cs="Times New Roman"/>
          <w:color w:val="000000"/>
          <w:sz w:val="28"/>
          <w:szCs w:val="28"/>
          <w:lang w:eastAsia="ru-RU"/>
        </w:rPr>
        <w:t>рефлексивность</w:t>
      </w:r>
      <w:proofErr w:type="spellEnd"/>
      <w:r w:rsidRPr="00EC0D11">
        <w:rPr>
          <w:rFonts w:ascii="Times New Roman" w:eastAsia="Times New Roman" w:hAnsi="Times New Roman" w:cs="Times New Roman"/>
          <w:color w:val="000000"/>
          <w:sz w:val="28"/>
          <w:szCs w:val="28"/>
          <w:lang w:eastAsia="ru-RU"/>
        </w:rPr>
        <w:t xml:space="preserve"> (учащиеся становятся в ситуацию, когда необходимо проанализировать свою деятельность на уроке);</w:t>
      </w:r>
    </w:p>
    <w:p w:rsidR="007A21FB" w:rsidRPr="00EC0D11" w:rsidRDefault="007A21FB" w:rsidP="007A21FB">
      <w:pPr>
        <w:numPr>
          <w:ilvl w:val="0"/>
          <w:numId w:val="1"/>
        </w:numPr>
        <w:shd w:val="clear" w:color="auto" w:fill="FCFCFC"/>
        <w:tabs>
          <w:tab w:val="clear" w:pos="720"/>
          <w:tab w:val="left" w:pos="284"/>
        </w:tabs>
        <w:spacing w:after="0"/>
        <w:ind w:left="0" w:firstLine="0"/>
        <w:jc w:val="both"/>
        <w:rPr>
          <w:rFonts w:ascii="Times New Roman" w:eastAsia="Times New Roman" w:hAnsi="Times New Roman" w:cs="Times New Roman"/>
          <w:color w:val="000000"/>
          <w:sz w:val="28"/>
          <w:szCs w:val="28"/>
          <w:lang w:eastAsia="ru-RU"/>
        </w:rPr>
      </w:pPr>
      <w:proofErr w:type="spellStart"/>
      <w:r w:rsidRPr="00EC0D11">
        <w:rPr>
          <w:rFonts w:ascii="Times New Roman" w:eastAsia="Times New Roman" w:hAnsi="Times New Roman" w:cs="Times New Roman"/>
          <w:color w:val="000000"/>
          <w:sz w:val="28"/>
          <w:szCs w:val="28"/>
          <w:lang w:eastAsia="ru-RU"/>
        </w:rPr>
        <w:t>импровизационность</w:t>
      </w:r>
      <w:proofErr w:type="spellEnd"/>
      <w:r w:rsidRPr="00EC0D11">
        <w:rPr>
          <w:rFonts w:ascii="Times New Roman" w:eastAsia="Times New Roman" w:hAnsi="Times New Roman" w:cs="Times New Roman"/>
          <w:color w:val="000000"/>
          <w:sz w:val="28"/>
          <w:szCs w:val="28"/>
          <w:lang w:eastAsia="ru-RU"/>
        </w:rPr>
        <w:t xml:space="preserve"> (учитель должен быть готов к изменениям и коррекции «хода урока» в процессе его проведения).</w:t>
      </w:r>
    </w:p>
    <w:p w:rsidR="007A21FB" w:rsidRPr="00EC0D11" w:rsidRDefault="007A21FB" w:rsidP="007A21FB">
      <w:pPr>
        <w:numPr>
          <w:ilvl w:val="0"/>
          <w:numId w:val="1"/>
        </w:numPr>
        <w:shd w:val="clear" w:color="auto" w:fill="FCFCFC"/>
        <w:tabs>
          <w:tab w:val="clear" w:pos="720"/>
          <w:tab w:val="left" w:pos="284"/>
        </w:tabs>
        <w:spacing w:after="0"/>
        <w:ind w:left="0" w:firstLine="0"/>
        <w:jc w:val="both"/>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формирование у ученика на каждом этапе урока понимания того, какими способами он достиг нового знания и какими способами ему нужно овладеть, чтобы узнать то, чего он еще не знает;</w:t>
      </w:r>
    </w:p>
    <w:p w:rsidR="007A21FB" w:rsidRPr="00EC0D11" w:rsidRDefault="007A21FB" w:rsidP="007A21FB">
      <w:pPr>
        <w:numPr>
          <w:ilvl w:val="0"/>
          <w:numId w:val="1"/>
        </w:numPr>
        <w:shd w:val="clear" w:color="auto" w:fill="FCFCFC"/>
        <w:tabs>
          <w:tab w:val="clear" w:pos="720"/>
          <w:tab w:val="left" w:pos="284"/>
        </w:tabs>
        <w:spacing w:after="0"/>
        <w:ind w:left="0" w:firstLine="0"/>
        <w:jc w:val="both"/>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формирование целостного представления о мире, взаимосвязях его частей, пересекающихся в одном предмете или сочетающихся в нем, постижение противоречивости и многообразия мира в деятельности;</w:t>
      </w:r>
    </w:p>
    <w:p w:rsidR="007A21FB" w:rsidRPr="00EC0D11" w:rsidRDefault="007A21FB" w:rsidP="007A21FB">
      <w:pPr>
        <w:numPr>
          <w:ilvl w:val="0"/>
          <w:numId w:val="1"/>
        </w:numPr>
        <w:shd w:val="clear" w:color="auto" w:fill="FCFCFC"/>
        <w:tabs>
          <w:tab w:val="clear" w:pos="720"/>
          <w:tab w:val="left" w:pos="284"/>
        </w:tabs>
        <w:spacing w:after="0"/>
        <w:ind w:left="0" w:firstLine="0"/>
        <w:jc w:val="both"/>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 xml:space="preserve">ориентация на тесную связь обучения с непосредственными жизненными потребностями, интересами и </w:t>
      </w:r>
      <w:proofErr w:type="spellStart"/>
      <w:r w:rsidRPr="00EC0D11">
        <w:rPr>
          <w:rFonts w:ascii="Times New Roman" w:eastAsia="Times New Roman" w:hAnsi="Times New Roman" w:cs="Times New Roman"/>
          <w:color w:val="000000"/>
          <w:sz w:val="28"/>
          <w:szCs w:val="28"/>
          <w:lang w:eastAsia="ru-RU"/>
        </w:rPr>
        <w:t>социокультурным</w:t>
      </w:r>
      <w:proofErr w:type="spellEnd"/>
      <w:r w:rsidRPr="00EC0D11">
        <w:rPr>
          <w:rFonts w:ascii="Times New Roman" w:eastAsia="Times New Roman" w:hAnsi="Times New Roman" w:cs="Times New Roman"/>
          <w:color w:val="000000"/>
          <w:sz w:val="28"/>
          <w:szCs w:val="28"/>
          <w:lang w:eastAsia="ru-RU"/>
        </w:rPr>
        <w:t xml:space="preserve"> опытом учащихся;</w:t>
      </w:r>
    </w:p>
    <w:p w:rsidR="007A21FB" w:rsidRPr="00EC0D11" w:rsidRDefault="007A21FB" w:rsidP="007A21FB">
      <w:pPr>
        <w:numPr>
          <w:ilvl w:val="0"/>
          <w:numId w:val="1"/>
        </w:numPr>
        <w:shd w:val="clear" w:color="auto" w:fill="FCFCFC"/>
        <w:tabs>
          <w:tab w:val="clear" w:pos="720"/>
          <w:tab w:val="left" w:pos="284"/>
        </w:tabs>
        <w:spacing w:after="0"/>
        <w:ind w:left="0" w:firstLine="0"/>
        <w:jc w:val="both"/>
        <w:rPr>
          <w:rFonts w:ascii="Times New Roman" w:eastAsia="Times New Roman" w:hAnsi="Times New Roman" w:cs="Times New Roman"/>
          <w:color w:val="000000"/>
          <w:sz w:val="28"/>
          <w:szCs w:val="28"/>
          <w:lang w:eastAsia="ru-RU"/>
        </w:rPr>
      </w:pPr>
      <w:r w:rsidRPr="00EC0D11">
        <w:rPr>
          <w:rFonts w:ascii="Times New Roman" w:eastAsia="Times New Roman" w:hAnsi="Times New Roman" w:cs="Times New Roman"/>
          <w:color w:val="000000"/>
          <w:sz w:val="28"/>
          <w:szCs w:val="28"/>
          <w:lang w:eastAsia="ru-RU"/>
        </w:rPr>
        <w:t>обучение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w:t>
      </w:r>
    </w:p>
    <w:p w:rsidR="00225DFD" w:rsidRPr="00EC0D11" w:rsidRDefault="009C50A6"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lastRenderedPageBreak/>
        <w:t xml:space="preserve">Главным </w:t>
      </w:r>
      <w:r w:rsidR="00640EB0" w:rsidRPr="00EC0D11">
        <w:rPr>
          <w:rFonts w:ascii="Times New Roman" w:hAnsi="Times New Roman" w:cs="Times New Roman"/>
          <w:sz w:val="28"/>
          <w:szCs w:val="28"/>
        </w:rPr>
        <w:t xml:space="preserve">на уроке </w:t>
      </w:r>
      <w:r w:rsidRPr="00EC0D11">
        <w:rPr>
          <w:rFonts w:ascii="Times New Roman" w:hAnsi="Times New Roman" w:cs="Times New Roman"/>
          <w:sz w:val="28"/>
          <w:szCs w:val="28"/>
        </w:rPr>
        <w:t xml:space="preserve">должно стать взаимодействие учащихся и учителя, а также взаимодействие самих учеников. Школьник должен стать живым участником образовательного процесса, что сейчас происходит, к сожалению, не всегда: некоторые дети так и остаются незамеченными в течение занятия, а степень восприятия ими полученной на уроке информации - неизвестной. </w:t>
      </w:r>
    </w:p>
    <w:p w:rsidR="00640EB0" w:rsidRPr="00EC0D11" w:rsidRDefault="00640EB0"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 xml:space="preserve">Задание </w:t>
      </w:r>
      <w:r w:rsidR="007A21FB" w:rsidRPr="00EC0D11">
        <w:rPr>
          <w:rFonts w:ascii="Times New Roman" w:hAnsi="Times New Roman" w:cs="Times New Roman"/>
          <w:b/>
          <w:sz w:val="28"/>
          <w:szCs w:val="28"/>
        </w:rPr>
        <w:t>4</w:t>
      </w:r>
      <w:r w:rsidRPr="00EC0D11">
        <w:rPr>
          <w:rFonts w:ascii="Times New Roman" w:hAnsi="Times New Roman" w:cs="Times New Roman"/>
          <w:b/>
          <w:sz w:val="28"/>
          <w:szCs w:val="28"/>
        </w:rPr>
        <w:t>.</w:t>
      </w:r>
      <w:r w:rsidR="007A21FB" w:rsidRPr="00EC0D11">
        <w:rPr>
          <w:rFonts w:ascii="Times New Roman" w:hAnsi="Times New Roman" w:cs="Times New Roman"/>
          <w:b/>
          <w:sz w:val="28"/>
          <w:szCs w:val="28"/>
        </w:rPr>
        <w:t xml:space="preserve"> </w:t>
      </w:r>
      <w:r w:rsidRPr="00EC0D11">
        <w:rPr>
          <w:rFonts w:ascii="Times New Roman" w:hAnsi="Times New Roman" w:cs="Times New Roman"/>
          <w:sz w:val="28"/>
          <w:szCs w:val="28"/>
        </w:rPr>
        <w:t>Продолжите фразу «</w:t>
      </w:r>
      <w:proofErr w:type="spellStart"/>
      <w:r w:rsidRPr="00EC0D11">
        <w:rPr>
          <w:rFonts w:ascii="Times New Roman" w:hAnsi="Times New Roman" w:cs="Times New Roman"/>
          <w:sz w:val="28"/>
          <w:szCs w:val="28"/>
        </w:rPr>
        <w:t>Метапредметный</w:t>
      </w:r>
      <w:proofErr w:type="spellEnd"/>
      <w:r w:rsidRPr="00EC0D11">
        <w:rPr>
          <w:rFonts w:ascii="Times New Roman" w:hAnsi="Times New Roman" w:cs="Times New Roman"/>
          <w:sz w:val="28"/>
          <w:szCs w:val="28"/>
        </w:rPr>
        <w:t xml:space="preserve"> урок – это …» и запишите на листах.</w:t>
      </w:r>
    </w:p>
    <w:p w:rsidR="00640EB0" w:rsidRPr="00EC0D11" w:rsidRDefault="00640EB0"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w:t>
      </w:r>
      <w:proofErr w:type="spellStart"/>
      <w:r w:rsidRPr="00E331F4">
        <w:rPr>
          <w:rFonts w:ascii="Times New Roman" w:hAnsi="Times New Roman" w:cs="Times New Roman"/>
          <w:b/>
          <w:sz w:val="28"/>
          <w:szCs w:val="28"/>
        </w:rPr>
        <w:t>метапредметный</w:t>
      </w:r>
      <w:proofErr w:type="spellEnd"/>
      <w:r w:rsidRPr="00E331F4">
        <w:rPr>
          <w:rFonts w:ascii="Times New Roman" w:hAnsi="Times New Roman" w:cs="Times New Roman"/>
          <w:b/>
          <w:sz w:val="28"/>
          <w:szCs w:val="28"/>
        </w:rPr>
        <w:t xml:space="preserve"> урок – это урок, целью которого является  обучение переносу теоретических знаний по предмету в практическую деятельность</w:t>
      </w:r>
      <w:r w:rsidRPr="00EC0D11">
        <w:rPr>
          <w:rFonts w:ascii="Times New Roman" w:hAnsi="Times New Roman" w:cs="Times New Roman"/>
          <w:sz w:val="28"/>
          <w:szCs w:val="28"/>
        </w:rPr>
        <w:t xml:space="preserve">) </w:t>
      </w:r>
    </w:p>
    <w:p w:rsidR="00640EB0" w:rsidRPr="00EC0D11" w:rsidRDefault="00B11A2E"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Ведущий</w:t>
      </w:r>
      <w:r w:rsidRPr="00EC0D11">
        <w:rPr>
          <w:rFonts w:ascii="Times New Roman" w:hAnsi="Times New Roman" w:cs="Times New Roman"/>
          <w:sz w:val="28"/>
          <w:szCs w:val="28"/>
        </w:rPr>
        <w:t xml:space="preserve"> </w:t>
      </w:r>
      <w:r w:rsidR="00E36D76" w:rsidRPr="00EC0D11">
        <w:rPr>
          <w:rFonts w:ascii="Times New Roman" w:hAnsi="Times New Roman" w:cs="Times New Roman"/>
          <w:sz w:val="28"/>
          <w:szCs w:val="28"/>
        </w:rPr>
        <w:t xml:space="preserve">Универсальность </w:t>
      </w:r>
      <w:proofErr w:type="spellStart"/>
      <w:r w:rsidR="00E36D76" w:rsidRPr="00EC0D11">
        <w:rPr>
          <w:rFonts w:ascii="Times New Roman" w:hAnsi="Times New Roman" w:cs="Times New Roman"/>
          <w:sz w:val="28"/>
          <w:szCs w:val="28"/>
        </w:rPr>
        <w:t>метапредметов</w:t>
      </w:r>
      <w:proofErr w:type="spellEnd"/>
      <w:r w:rsidR="00E36D76" w:rsidRPr="00EC0D11">
        <w:rPr>
          <w:rFonts w:ascii="Times New Roman" w:hAnsi="Times New Roman" w:cs="Times New Roman"/>
          <w:sz w:val="28"/>
          <w:szCs w:val="28"/>
        </w:rPr>
        <w:t xml:space="preserve"> состоит в обучении школьников общим приемам, техникам, схемам, образцам мыслительной работы, которые расположены над всеми предметами, но в то же время воспроизводятся при работе с любым предметом в отдельности.</w:t>
      </w:r>
    </w:p>
    <w:p w:rsidR="00487F0B" w:rsidRPr="00EC0D11" w:rsidRDefault="00487F0B"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 xml:space="preserve">Материал урока в учебнике необходимо переорганизовать в соответствии с логикой развития какой-то конкретного </w:t>
      </w:r>
      <w:proofErr w:type="spellStart"/>
      <w:r w:rsidRPr="00EC0D11">
        <w:rPr>
          <w:rFonts w:ascii="Times New Roman" w:hAnsi="Times New Roman" w:cs="Times New Roman"/>
          <w:sz w:val="28"/>
          <w:szCs w:val="28"/>
        </w:rPr>
        <w:t>метапредмета</w:t>
      </w:r>
      <w:proofErr w:type="spellEnd"/>
      <w:r w:rsidRPr="00EC0D11">
        <w:rPr>
          <w:rFonts w:ascii="Times New Roman" w:hAnsi="Times New Roman" w:cs="Times New Roman"/>
          <w:sz w:val="28"/>
          <w:szCs w:val="28"/>
        </w:rPr>
        <w:t xml:space="preserve"> (знание, знак, проблема, задача, вопрос). </w:t>
      </w:r>
      <w:proofErr w:type="spellStart"/>
      <w:r w:rsidRPr="00EC0D11">
        <w:rPr>
          <w:rFonts w:ascii="Times New Roman" w:hAnsi="Times New Roman" w:cs="Times New Roman"/>
          <w:sz w:val="28"/>
          <w:szCs w:val="28"/>
        </w:rPr>
        <w:t>Метапредмет</w:t>
      </w:r>
      <w:proofErr w:type="spellEnd"/>
      <w:r w:rsidRPr="00EC0D11">
        <w:rPr>
          <w:rFonts w:ascii="Times New Roman" w:hAnsi="Times New Roman" w:cs="Times New Roman"/>
          <w:sz w:val="28"/>
          <w:szCs w:val="28"/>
        </w:rPr>
        <w:t xml:space="preserve"> является </w:t>
      </w:r>
      <w:proofErr w:type="spellStart"/>
      <w:r w:rsidRPr="00EC0D11">
        <w:rPr>
          <w:rFonts w:ascii="Times New Roman" w:hAnsi="Times New Roman" w:cs="Times New Roman"/>
          <w:sz w:val="28"/>
          <w:szCs w:val="28"/>
        </w:rPr>
        <w:t>надпредметным</w:t>
      </w:r>
      <w:proofErr w:type="spellEnd"/>
      <w:r w:rsidRPr="00EC0D11">
        <w:rPr>
          <w:rFonts w:ascii="Times New Roman" w:hAnsi="Times New Roman" w:cs="Times New Roman"/>
          <w:sz w:val="28"/>
          <w:szCs w:val="28"/>
        </w:rPr>
        <w:t xml:space="preserve"> и носит универсальный характер. Ребёнок не только решает определённую задачу, но и логически объясняет ход решения, контролирует и проверяет себя (производит самооценку).</w:t>
      </w:r>
    </w:p>
    <w:p w:rsidR="00487F0B" w:rsidRPr="00EC0D11" w:rsidRDefault="00487F0B"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Задание 5.</w:t>
      </w:r>
      <w:r w:rsidR="009760AB">
        <w:rPr>
          <w:rFonts w:ascii="Times New Roman" w:hAnsi="Times New Roman" w:cs="Times New Roman"/>
          <w:b/>
          <w:sz w:val="28"/>
          <w:szCs w:val="28"/>
        </w:rPr>
        <w:t xml:space="preserve"> Игра лото. </w:t>
      </w:r>
      <w:proofErr w:type="gramStart"/>
      <w:r w:rsidRPr="00EC0D11">
        <w:rPr>
          <w:rFonts w:ascii="Times New Roman" w:hAnsi="Times New Roman" w:cs="Times New Roman"/>
          <w:sz w:val="28"/>
          <w:szCs w:val="28"/>
        </w:rPr>
        <w:t xml:space="preserve">Соотнесите правильно предметы </w:t>
      </w:r>
      <w:r w:rsidR="002203CD" w:rsidRPr="00EC0D11">
        <w:rPr>
          <w:rFonts w:ascii="Times New Roman" w:hAnsi="Times New Roman" w:cs="Times New Roman"/>
          <w:sz w:val="28"/>
          <w:szCs w:val="28"/>
        </w:rPr>
        <w:t>с</w:t>
      </w:r>
      <w:r w:rsidRPr="00EC0D11">
        <w:rPr>
          <w:rFonts w:ascii="Times New Roman" w:hAnsi="Times New Roman" w:cs="Times New Roman"/>
          <w:sz w:val="28"/>
          <w:szCs w:val="28"/>
        </w:rPr>
        <w:t xml:space="preserve"> их содержа</w:t>
      </w:r>
      <w:r w:rsidR="002203CD" w:rsidRPr="00EC0D11">
        <w:rPr>
          <w:rFonts w:ascii="Times New Roman" w:hAnsi="Times New Roman" w:cs="Times New Roman"/>
          <w:sz w:val="28"/>
          <w:szCs w:val="28"/>
        </w:rPr>
        <w:t xml:space="preserve">тельной областью (на одних карточках записаны </w:t>
      </w:r>
      <w:proofErr w:type="spellStart"/>
      <w:r w:rsidR="002203CD" w:rsidRPr="00EC0D11">
        <w:rPr>
          <w:rFonts w:ascii="Times New Roman" w:hAnsi="Times New Roman" w:cs="Times New Roman"/>
          <w:sz w:val="28"/>
          <w:szCs w:val="28"/>
        </w:rPr>
        <w:t>метапредметы</w:t>
      </w:r>
      <w:proofErr w:type="spellEnd"/>
      <w:r w:rsidR="002203CD" w:rsidRPr="00EC0D11">
        <w:rPr>
          <w:rFonts w:ascii="Times New Roman" w:hAnsi="Times New Roman" w:cs="Times New Roman"/>
          <w:sz w:val="28"/>
          <w:szCs w:val="28"/>
        </w:rPr>
        <w:t>, на других – их содержание.</w:t>
      </w:r>
      <w:proofErr w:type="gramEnd"/>
    </w:p>
    <w:p w:rsidR="00640EB0" w:rsidRPr="00EC0D11" w:rsidRDefault="00640EB0" w:rsidP="00C45268">
      <w:pPr>
        <w:spacing w:after="0" w:line="240" w:lineRule="auto"/>
        <w:ind w:left="-57" w:firstLine="709"/>
        <w:jc w:val="both"/>
        <w:rPr>
          <w:rFonts w:ascii="Times New Roman" w:hAnsi="Times New Roman" w:cs="Times New Roman"/>
          <w:sz w:val="28"/>
          <w:szCs w:val="28"/>
        </w:rPr>
      </w:pPr>
    </w:p>
    <w:tbl>
      <w:tblPr>
        <w:tblStyle w:val="a3"/>
        <w:tblW w:w="10513" w:type="dxa"/>
        <w:tblInd w:w="-57" w:type="dxa"/>
        <w:tblLook w:val="04A0"/>
      </w:tblPr>
      <w:tblGrid>
        <w:gridCol w:w="5139"/>
        <w:gridCol w:w="5374"/>
      </w:tblGrid>
      <w:tr w:rsidR="002203CD" w:rsidRPr="00EC0D11" w:rsidTr="00D643A2">
        <w:tc>
          <w:tcPr>
            <w:tcW w:w="5139" w:type="dxa"/>
          </w:tcPr>
          <w:p w:rsidR="002203CD" w:rsidRPr="00EC0D11" w:rsidRDefault="002203CD" w:rsidP="00C45268">
            <w:pPr>
              <w:jc w:val="both"/>
              <w:rPr>
                <w:rFonts w:ascii="Times New Roman" w:hAnsi="Times New Roman" w:cs="Times New Roman"/>
                <w:sz w:val="28"/>
                <w:szCs w:val="28"/>
              </w:rPr>
            </w:pPr>
            <w:proofErr w:type="spellStart"/>
            <w:r w:rsidRPr="00EC0D11">
              <w:rPr>
                <w:rFonts w:ascii="Times New Roman" w:hAnsi="Times New Roman" w:cs="Times New Roman"/>
                <w:sz w:val="28"/>
                <w:szCs w:val="28"/>
              </w:rPr>
              <w:t>Метарпедмет</w:t>
            </w:r>
            <w:proofErr w:type="spellEnd"/>
          </w:p>
        </w:tc>
        <w:tc>
          <w:tcPr>
            <w:tcW w:w="5374" w:type="dxa"/>
          </w:tcPr>
          <w:p w:rsidR="002203CD" w:rsidRPr="00EC0D11" w:rsidRDefault="002203CD" w:rsidP="00C45268">
            <w:pPr>
              <w:jc w:val="both"/>
              <w:rPr>
                <w:rFonts w:ascii="Times New Roman" w:hAnsi="Times New Roman" w:cs="Times New Roman"/>
                <w:sz w:val="28"/>
                <w:szCs w:val="28"/>
              </w:rPr>
            </w:pPr>
            <w:r w:rsidRPr="00EC0D11">
              <w:rPr>
                <w:rFonts w:ascii="Times New Roman" w:hAnsi="Times New Roman" w:cs="Times New Roman"/>
                <w:sz w:val="28"/>
                <w:szCs w:val="28"/>
              </w:rPr>
              <w:t>Содержательная область</w:t>
            </w:r>
          </w:p>
        </w:tc>
      </w:tr>
      <w:tr w:rsidR="002203CD" w:rsidRPr="00EC0D11" w:rsidTr="00D643A2">
        <w:tc>
          <w:tcPr>
            <w:tcW w:w="5139" w:type="dxa"/>
          </w:tcPr>
          <w:p w:rsidR="002203CD" w:rsidRPr="00EC0D11" w:rsidRDefault="002203CD" w:rsidP="00C45268">
            <w:pPr>
              <w:jc w:val="both"/>
              <w:rPr>
                <w:rFonts w:ascii="Times New Roman" w:hAnsi="Times New Roman" w:cs="Times New Roman"/>
                <w:sz w:val="28"/>
                <w:szCs w:val="28"/>
              </w:rPr>
            </w:pPr>
            <w:r w:rsidRPr="00EC0D11">
              <w:rPr>
                <w:rFonts w:ascii="Times New Roman" w:hAnsi="Times New Roman" w:cs="Times New Roman"/>
                <w:sz w:val="28"/>
                <w:szCs w:val="28"/>
              </w:rPr>
              <w:t>Знание</w:t>
            </w:r>
          </w:p>
        </w:tc>
        <w:tc>
          <w:tcPr>
            <w:tcW w:w="5374" w:type="dxa"/>
          </w:tcPr>
          <w:p w:rsidR="002203CD" w:rsidRPr="00EC0D11" w:rsidRDefault="002203CD" w:rsidP="00C45268">
            <w:pPr>
              <w:jc w:val="both"/>
              <w:rPr>
                <w:rFonts w:ascii="Times New Roman" w:hAnsi="Times New Roman" w:cs="Times New Roman"/>
                <w:sz w:val="28"/>
                <w:szCs w:val="28"/>
              </w:rPr>
            </w:pPr>
            <w:r w:rsidRPr="00EC0D11">
              <w:rPr>
                <w:rFonts w:ascii="Times New Roman" w:hAnsi="Times New Roman" w:cs="Times New Roman"/>
                <w:sz w:val="28"/>
                <w:szCs w:val="28"/>
              </w:rPr>
              <w:t xml:space="preserve">  Формируется блок способностей, например, способность работать с понятиями, </w:t>
            </w:r>
            <w:proofErr w:type="spellStart"/>
            <w:r w:rsidRPr="00EC0D11">
              <w:rPr>
                <w:rFonts w:ascii="Times New Roman" w:hAnsi="Times New Roman" w:cs="Times New Roman"/>
                <w:sz w:val="28"/>
                <w:szCs w:val="28"/>
              </w:rPr>
              <w:t>сиспособност</w:t>
            </w:r>
            <w:proofErr w:type="gramStart"/>
            <w:r w:rsidRPr="00EC0D11">
              <w:rPr>
                <w:rFonts w:ascii="Times New Roman" w:hAnsi="Times New Roman" w:cs="Times New Roman"/>
                <w:sz w:val="28"/>
                <w:szCs w:val="28"/>
              </w:rPr>
              <w:t>ь</w:t>
            </w:r>
            <w:proofErr w:type="spellEnd"/>
            <w:r w:rsidRPr="00EC0D11">
              <w:rPr>
                <w:rFonts w:ascii="Times New Roman" w:hAnsi="Times New Roman" w:cs="Times New Roman"/>
                <w:sz w:val="28"/>
                <w:szCs w:val="28"/>
              </w:rPr>
              <w:t>(</w:t>
            </w:r>
            <w:proofErr w:type="gramEnd"/>
            <w:r w:rsidRPr="00EC0D11">
              <w:rPr>
                <w:rFonts w:ascii="Times New Roman" w:hAnsi="Times New Roman" w:cs="Times New Roman"/>
                <w:sz w:val="28"/>
                <w:szCs w:val="28"/>
              </w:rPr>
              <w:t>т.е. способность работать системами знаний).</w:t>
            </w:r>
          </w:p>
          <w:p w:rsidR="002203CD" w:rsidRDefault="002203CD" w:rsidP="00C45268">
            <w:pPr>
              <w:jc w:val="both"/>
              <w:rPr>
                <w:rFonts w:ascii="Times New Roman" w:hAnsi="Times New Roman" w:cs="Times New Roman"/>
                <w:sz w:val="28"/>
                <w:szCs w:val="28"/>
              </w:rPr>
            </w:pPr>
            <w:r w:rsidRPr="00EC0D11">
              <w:rPr>
                <w:rFonts w:ascii="Times New Roman" w:hAnsi="Times New Roman" w:cs="Times New Roman"/>
                <w:sz w:val="28"/>
                <w:szCs w:val="28"/>
              </w:rPr>
              <w:t xml:space="preserve">  Техника «знающего </w:t>
            </w:r>
            <w:proofErr w:type="spellStart"/>
            <w:r w:rsidRPr="00EC0D11">
              <w:rPr>
                <w:rFonts w:ascii="Times New Roman" w:hAnsi="Times New Roman" w:cs="Times New Roman"/>
                <w:sz w:val="28"/>
                <w:szCs w:val="28"/>
              </w:rPr>
              <w:t>не-знания</w:t>
            </w:r>
            <w:proofErr w:type="spellEnd"/>
            <w:r w:rsidRPr="00EC0D11">
              <w:rPr>
                <w:rFonts w:ascii="Times New Roman" w:hAnsi="Times New Roman" w:cs="Times New Roman"/>
                <w:sz w:val="28"/>
                <w:szCs w:val="28"/>
              </w:rPr>
              <w:t>»: дети обучаются выделять зону незнаемого</w:t>
            </w:r>
            <w:r w:rsidR="00D643A2" w:rsidRPr="00EC0D11">
              <w:rPr>
                <w:rFonts w:ascii="Times New Roman" w:hAnsi="Times New Roman" w:cs="Times New Roman"/>
                <w:sz w:val="28"/>
                <w:szCs w:val="28"/>
              </w:rPr>
              <w:t xml:space="preserve"> в том, что они уже </w:t>
            </w:r>
            <w:proofErr w:type="spellStart"/>
            <w:r w:rsidR="00D643A2" w:rsidRPr="00EC0D11">
              <w:rPr>
                <w:rFonts w:ascii="Times New Roman" w:hAnsi="Times New Roman" w:cs="Times New Roman"/>
                <w:sz w:val="28"/>
                <w:szCs w:val="28"/>
              </w:rPr>
              <w:t>знают</w:t>
            </w:r>
            <w:proofErr w:type="gramStart"/>
            <w:r w:rsidR="00D643A2" w:rsidRPr="00EC0D11">
              <w:rPr>
                <w:rFonts w:ascii="Times New Roman" w:hAnsi="Times New Roman" w:cs="Times New Roman"/>
                <w:sz w:val="28"/>
                <w:szCs w:val="28"/>
              </w:rPr>
              <w:t>.Д</w:t>
            </w:r>
            <w:proofErr w:type="gramEnd"/>
            <w:r w:rsidR="00D643A2" w:rsidRPr="00EC0D11">
              <w:rPr>
                <w:rFonts w:ascii="Times New Roman" w:hAnsi="Times New Roman" w:cs="Times New Roman"/>
                <w:sz w:val="28"/>
                <w:szCs w:val="28"/>
              </w:rPr>
              <w:t>анная</w:t>
            </w:r>
            <w:proofErr w:type="spellEnd"/>
            <w:r w:rsidR="00D643A2" w:rsidRPr="00EC0D11">
              <w:rPr>
                <w:rFonts w:ascii="Times New Roman" w:hAnsi="Times New Roman" w:cs="Times New Roman"/>
                <w:sz w:val="28"/>
                <w:szCs w:val="28"/>
              </w:rPr>
              <w:t xml:space="preserve"> техника предполагает развитие воображения, навыков рефлексии.</w:t>
            </w:r>
          </w:p>
          <w:p w:rsidR="00EC0D11" w:rsidRPr="00EC0D11" w:rsidRDefault="00EC0D11" w:rsidP="00C45268">
            <w:pPr>
              <w:jc w:val="both"/>
              <w:rPr>
                <w:rFonts w:ascii="Times New Roman" w:hAnsi="Times New Roman" w:cs="Times New Roman"/>
                <w:sz w:val="28"/>
                <w:szCs w:val="28"/>
              </w:rPr>
            </w:pPr>
          </w:p>
        </w:tc>
      </w:tr>
      <w:tr w:rsidR="002203CD" w:rsidRPr="00EC0D11" w:rsidTr="00D643A2">
        <w:tc>
          <w:tcPr>
            <w:tcW w:w="5139" w:type="dxa"/>
          </w:tcPr>
          <w:p w:rsidR="002203CD" w:rsidRPr="00EC0D11" w:rsidRDefault="00D643A2" w:rsidP="00C45268">
            <w:pPr>
              <w:jc w:val="both"/>
              <w:rPr>
                <w:rFonts w:ascii="Times New Roman" w:hAnsi="Times New Roman" w:cs="Times New Roman"/>
                <w:sz w:val="28"/>
                <w:szCs w:val="28"/>
              </w:rPr>
            </w:pPr>
            <w:r w:rsidRPr="00EC0D11">
              <w:rPr>
                <w:rFonts w:ascii="Times New Roman" w:hAnsi="Times New Roman" w:cs="Times New Roman"/>
                <w:sz w:val="28"/>
                <w:szCs w:val="28"/>
              </w:rPr>
              <w:t>Знак</w:t>
            </w:r>
          </w:p>
        </w:tc>
        <w:tc>
          <w:tcPr>
            <w:tcW w:w="5374" w:type="dxa"/>
          </w:tcPr>
          <w:p w:rsidR="00D643A2" w:rsidRPr="00EC0D11" w:rsidRDefault="00D643A2" w:rsidP="00C45268">
            <w:pPr>
              <w:jc w:val="both"/>
              <w:rPr>
                <w:rFonts w:ascii="Times New Roman" w:hAnsi="Times New Roman" w:cs="Times New Roman"/>
                <w:sz w:val="28"/>
                <w:szCs w:val="28"/>
              </w:rPr>
            </w:pPr>
          </w:p>
          <w:p w:rsidR="002203CD" w:rsidRPr="00EC0D11" w:rsidRDefault="00D643A2" w:rsidP="00C45268">
            <w:pPr>
              <w:jc w:val="both"/>
              <w:rPr>
                <w:rFonts w:ascii="Times New Roman" w:hAnsi="Times New Roman" w:cs="Times New Roman"/>
                <w:sz w:val="28"/>
                <w:szCs w:val="28"/>
              </w:rPr>
            </w:pPr>
            <w:r w:rsidRPr="00EC0D11">
              <w:rPr>
                <w:rFonts w:ascii="Times New Roman" w:hAnsi="Times New Roman" w:cs="Times New Roman"/>
                <w:sz w:val="28"/>
                <w:szCs w:val="28"/>
              </w:rPr>
              <w:t>Формирует способность к схематизации (умение составлять и анализировать схемы и модели)</w:t>
            </w:r>
          </w:p>
          <w:p w:rsidR="00D643A2" w:rsidRPr="00EC0D11" w:rsidRDefault="00D643A2" w:rsidP="00C45268">
            <w:pPr>
              <w:jc w:val="both"/>
              <w:rPr>
                <w:rFonts w:ascii="Times New Roman" w:hAnsi="Times New Roman" w:cs="Times New Roman"/>
                <w:sz w:val="28"/>
                <w:szCs w:val="28"/>
              </w:rPr>
            </w:pPr>
          </w:p>
        </w:tc>
      </w:tr>
      <w:tr w:rsidR="002203CD" w:rsidRPr="00EC0D11" w:rsidTr="00D643A2">
        <w:tc>
          <w:tcPr>
            <w:tcW w:w="5139" w:type="dxa"/>
          </w:tcPr>
          <w:p w:rsidR="002203CD" w:rsidRPr="00EC0D11" w:rsidRDefault="00D643A2" w:rsidP="00C45268">
            <w:pPr>
              <w:jc w:val="both"/>
              <w:rPr>
                <w:rFonts w:ascii="Times New Roman" w:hAnsi="Times New Roman" w:cs="Times New Roman"/>
                <w:sz w:val="28"/>
                <w:szCs w:val="28"/>
              </w:rPr>
            </w:pPr>
            <w:r w:rsidRPr="00EC0D11">
              <w:rPr>
                <w:rFonts w:ascii="Times New Roman" w:hAnsi="Times New Roman" w:cs="Times New Roman"/>
                <w:sz w:val="28"/>
                <w:szCs w:val="28"/>
              </w:rPr>
              <w:t>Проблема</w:t>
            </w:r>
          </w:p>
        </w:tc>
        <w:tc>
          <w:tcPr>
            <w:tcW w:w="5374" w:type="dxa"/>
          </w:tcPr>
          <w:p w:rsidR="002203CD" w:rsidRPr="00EC0D11" w:rsidRDefault="00D643A2" w:rsidP="00D643A2">
            <w:pPr>
              <w:jc w:val="both"/>
              <w:rPr>
                <w:rFonts w:ascii="Times New Roman" w:hAnsi="Times New Roman" w:cs="Times New Roman"/>
                <w:sz w:val="28"/>
                <w:szCs w:val="28"/>
              </w:rPr>
            </w:pPr>
            <w:r w:rsidRPr="00EC0D11">
              <w:rPr>
                <w:rFonts w:ascii="Times New Roman" w:hAnsi="Times New Roman" w:cs="Times New Roman"/>
                <w:sz w:val="28"/>
                <w:szCs w:val="28"/>
              </w:rPr>
              <w:t>Учащиеся учатся обсуждать вопросы, носящие  характер открыты</w:t>
            </w:r>
            <w:proofErr w:type="gramStart"/>
            <w:r w:rsidRPr="00EC0D11">
              <w:rPr>
                <w:rFonts w:ascii="Times New Roman" w:hAnsi="Times New Roman" w:cs="Times New Roman"/>
                <w:sz w:val="28"/>
                <w:szCs w:val="28"/>
              </w:rPr>
              <w:t>х(</w:t>
            </w:r>
            <w:proofErr w:type="gramEnd"/>
            <w:r w:rsidRPr="00EC0D11">
              <w:rPr>
                <w:rFonts w:ascii="Times New Roman" w:hAnsi="Times New Roman" w:cs="Times New Roman"/>
                <w:sz w:val="28"/>
                <w:szCs w:val="28"/>
              </w:rPr>
              <w:t xml:space="preserve">неразрешимых). Идёт освоение техники позиционного анализа, развивается умение организовывать и вести </w:t>
            </w:r>
            <w:proofErr w:type="spellStart"/>
            <w:r w:rsidRPr="00EC0D11">
              <w:rPr>
                <w:rFonts w:ascii="Times New Roman" w:hAnsi="Times New Roman" w:cs="Times New Roman"/>
                <w:sz w:val="28"/>
                <w:szCs w:val="28"/>
              </w:rPr>
              <w:t>полипозиционный</w:t>
            </w:r>
            <w:proofErr w:type="spellEnd"/>
            <w:r w:rsidRPr="00EC0D11">
              <w:rPr>
                <w:rFonts w:ascii="Times New Roman" w:hAnsi="Times New Roman" w:cs="Times New Roman"/>
                <w:sz w:val="28"/>
                <w:szCs w:val="28"/>
              </w:rPr>
              <w:t xml:space="preserve"> диалог, формируются навыки </w:t>
            </w:r>
            <w:proofErr w:type="spellStart"/>
            <w:r w:rsidRPr="00EC0D11">
              <w:rPr>
                <w:rFonts w:ascii="Times New Roman" w:hAnsi="Times New Roman" w:cs="Times New Roman"/>
                <w:sz w:val="28"/>
                <w:szCs w:val="28"/>
              </w:rPr>
              <w:t>целеполагания</w:t>
            </w:r>
            <w:proofErr w:type="spellEnd"/>
            <w:r w:rsidRPr="00EC0D11">
              <w:rPr>
                <w:rFonts w:ascii="Times New Roman" w:hAnsi="Times New Roman" w:cs="Times New Roman"/>
                <w:sz w:val="28"/>
                <w:szCs w:val="28"/>
              </w:rPr>
              <w:t>, самоопределения и др.</w:t>
            </w:r>
          </w:p>
        </w:tc>
      </w:tr>
      <w:tr w:rsidR="002203CD" w:rsidRPr="00EC0D11" w:rsidTr="00D643A2">
        <w:tc>
          <w:tcPr>
            <w:tcW w:w="5139" w:type="dxa"/>
          </w:tcPr>
          <w:p w:rsidR="002203CD" w:rsidRPr="00EC0D11" w:rsidRDefault="00D643A2" w:rsidP="00C45268">
            <w:pPr>
              <w:jc w:val="both"/>
              <w:rPr>
                <w:rFonts w:ascii="Times New Roman" w:hAnsi="Times New Roman" w:cs="Times New Roman"/>
                <w:sz w:val="28"/>
                <w:szCs w:val="28"/>
              </w:rPr>
            </w:pPr>
            <w:r w:rsidRPr="00EC0D11">
              <w:rPr>
                <w:rFonts w:ascii="Times New Roman" w:hAnsi="Times New Roman" w:cs="Times New Roman"/>
                <w:sz w:val="28"/>
                <w:szCs w:val="28"/>
              </w:rPr>
              <w:t>Задача</w:t>
            </w:r>
          </w:p>
        </w:tc>
        <w:tc>
          <w:tcPr>
            <w:tcW w:w="5374" w:type="dxa"/>
          </w:tcPr>
          <w:p w:rsidR="002203CD" w:rsidRPr="00EC0D11" w:rsidRDefault="00D643A2" w:rsidP="00C45268">
            <w:pPr>
              <w:jc w:val="both"/>
              <w:rPr>
                <w:rFonts w:ascii="Times New Roman" w:hAnsi="Times New Roman" w:cs="Times New Roman"/>
                <w:sz w:val="28"/>
                <w:szCs w:val="28"/>
              </w:rPr>
            </w:pPr>
            <w:r w:rsidRPr="00EC0D11">
              <w:rPr>
                <w:rFonts w:ascii="Times New Roman" w:hAnsi="Times New Roman" w:cs="Times New Roman"/>
                <w:sz w:val="28"/>
                <w:szCs w:val="28"/>
              </w:rPr>
              <w:t xml:space="preserve">Учащиеся получают знания о разных типах задач и способах их решения. Формируются и развиваются навыки </w:t>
            </w:r>
            <w:r w:rsidRPr="00EC0D11">
              <w:rPr>
                <w:rFonts w:ascii="Times New Roman" w:hAnsi="Times New Roman" w:cs="Times New Roman"/>
                <w:sz w:val="28"/>
                <w:szCs w:val="28"/>
              </w:rPr>
              <w:lastRenderedPageBreak/>
              <w:t>схематизации условия, моделирования объекта задачи, конструирование способов ее решения.</w:t>
            </w:r>
          </w:p>
        </w:tc>
      </w:tr>
      <w:tr w:rsidR="002203CD" w:rsidRPr="00EC0D11" w:rsidTr="00D643A2">
        <w:tc>
          <w:tcPr>
            <w:tcW w:w="5139" w:type="dxa"/>
          </w:tcPr>
          <w:p w:rsidR="002203CD" w:rsidRPr="00EC0D11" w:rsidRDefault="00D643A2" w:rsidP="00C45268">
            <w:pPr>
              <w:jc w:val="both"/>
              <w:rPr>
                <w:rFonts w:ascii="Times New Roman" w:hAnsi="Times New Roman" w:cs="Times New Roman"/>
                <w:sz w:val="28"/>
                <w:szCs w:val="28"/>
              </w:rPr>
            </w:pPr>
            <w:r w:rsidRPr="00EC0D11">
              <w:rPr>
                <w:rFonts w:ascii="Times New Roman" w:hAnsi="Times New Roman" w:cs="Times New Roman"/>
                <w:sz w:val="28"/>
                <w:szCs w:val="28"/>
              </w:rPr>
              <w:lastRenderedPageBreak/>
              <w:t>Вопрос</w:t>
            </w:r>
          </w:p>
        </w:tc>
        <w:tc>
          <w:tcPr>
            <w:tcW w:w="5374" w:type="dxa"/>
          </w:tcPr>
          <w:p w:rsidR="002203CD" w:rsidRPr="00EC0D11" w:rsidRDefault="00D643A2" w:rsidP="00C45268">
            <w:pPr>
              <w:jc w:val="both"/>
              <w:rPr>
                <w:rFonts w:ascii="Times New Roman" w:hAnsi="Times New Roman" w:cs="Times New Roman"/>
                <w:sz w:val="28"/>
                <w:szCs w:val="28"/>
              </w:rPr>
            </w:pPr>
            <w:r w:rsidRPr="00EC0D11">
              <w:rPr>
                <w:rFonts w:ascii="Times New Roman" w:hAnsi="Times New Roman" w:cs="Times New Roman"/>
                <w:sz w:val="28"/>
                <w:szCs w:val="28"/>
              </w:rPr>
              <w:t>Формируется способность устанавливать «разрыв» между знанием и незнанием, стремление к преодолению этого разрыва, снятию неопределённости. В отличие от высказываний, закрепляющих знани</w:t>
            </w:r>
            <w:r w:rsidR="00636D39" w:rsidRPr="00EC0D11">
              <w:rPr>
                <w:rFonts w:ascii="Times New Roman" w:hAnsi="Times New Roman" w:cs="Times New Roman"/>
                <w:sz w:val="28"/>
                <w:szCs w:val="28"/>
              </w:rPr>
              <w:t>е, вопросы связаны с его недостаточностью или неточностью.</w:t>
            </w:r>
          </w:p>
          <w:p w:rsidR="00636D39" w:rsidRPr="00EC0D11" w:rsidRDefault="00636D39" w:rsidP="00C45268">
            <w:pPr>
              <w:jc w:val="both"/>
              <w:rPr>
                <w:rFonts w:ascii="Times New Roman" w:hAnsi="Times New Roman" w:cs="Times New Roman"/>
                <w:sz w:val="28"/>
                <w:szCs w:val="28"/>
              </w:rPr>
            </w:pPr>
            <w:r w:rsidRPr="00EC0D11">
              <w:rPr>
                <w:rFonts w:ascii="Times New Roman" w:hAnsi="Times New Roman" w:cs="Times New Roman"/>
                <w:sz w:val="28"/>
                <w:szCs w:val="28"/>
              </w:rPr>
              <w:t xml:space="preserve"> Умение точно сформулировать вопрос является предпосылкой эффективного процесса познания.</w:t>
            </w:r>
          </w:p>
        </w:tc>
      </w:tr>
    </w:tbl>
    <w:p w:rsidR="002203CD" w:rsidRPr="00EC0D11" w:rsidRDefault="002203CD" w:rsidP="00C45268">
      <w:pPr>
        <w:spacing w:after="0" w:line="240" w:lineRule="auto"/>
        <w:ind w:left="-57" w:firstLine="709"/>
        <w:jc w:val="both"/>
        <w:rPr>
          <w:rFonts w:ascii="Times New Roman" w:hAnsi="Times New Roman" w:cs="Times New Roman"/>
          <w:sz w:val="28"/>
          <w:szCs w:val="28"/>
        </w:rPr>
      </w:pPr>
    </w:p>
    <w:p w:rsidR="00636D39" w:rsidRPr="00EC0D11" w:rsidRDefault="00C51BF5"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Ведущий</w:t>
      </w:r>
      <w:r w:rsidR="00C2593B" w:rsidRPr="00EC0D11">
        <w:rPr>
          <w:rFonts w:ascii="Times New Roman" w:hAnsi="Times New Roman" w:cs="Times New Roman"/>
          <w:b/>
          <w:sz w:val="28"/>
          <w:szCs w:val="28"/>
        </w:rPr>
        <w:t xml:space="preserve"> </w:t>
      </w:r>
      <w:r w:rsidR="00C2593B" w:rsidRPr="00EC0D11">
        <w:rPr>
          <w:rFonts w:ascii="Times New Roman" w:hAnsi="Times New Roman" w:cs="Times New Roman"/>
          <w:sz w:val="28"/>
          <w:szCs w:val="28"/>
        </w:rPr>
        <w:t>Урок</w:t>
      </w:r>
      <w:r w:rsidRPr="00EC0D11">
        <w:rPr>
          <w:rFonts w:ascii="Times New Roman" w:hAnsi="Times New Roman" w:cs="Times New Roman"/>
          <w:sz w:val="28"/>
          <w:szCs w:val="28"/>
        </w:rPr>
        <w:t xml:space="preserve"> </w:t>
      </w:r>
      <w:r w:rsidR="00C2593B" w:rsidRPr="00EC0D11">
        <w:rPr>
          <w:rFonts w:ascii="Times New Roman" w:hAnsi="Times New Roman" w:cs="Times New Roman"/>
          <w:sz w:val="28"/>
          <w:szCs w:val="28"/>
        </w:rPr>
        <w:t xml:space="preserve"> является структурной единицей классно-урочной системы  школьного образования уже более 400 лет. </w:t>
      </w:r>
      <w:r w:rsidR="005805D3" w:rsidRPr="00EC0D11">
        <w:rPr>
          <w:rFonts w:ascii="Times New Roman" w:hAnsi="Times New Roman" w:cs="Times New Roman"/>
          <w:sz w:val="28"/>
          <w:szCs w:val="28"/>
        </w:rPr>
        <w:t xml:space="preserve">Меняется общество – меняются требования к образованию, а значит, происходит изменение, как урока, так и самой позиции   учителя. Урок из монолога учителя перерастает в </w:t>
      </w:r>
      <w:proofErr w:type="spellStart"/>
      <w:r w:rsidR="005805D3" w:rsidRPr="00EC0D11">
        <w:rPr>
          <w:rFonts w:ascii="Times New Roman" w:hAnsi="Times New Roman" w:cs="Times New Roman"/>
          <w:sz w:val="28"/>
          <w:szCs w:val="28"/>
        </w:rPr>
        <w:t>пол</w:t>
      </w:r>
      <w:r w:rsidR="00E86CDE" w:rsidRPr="00EC0D11">
        <w:rPr>
          <w:rFonts w:ascii="Times New Roman" w:hAnsi="Times New Roman" w:cs="Times New Roman"/>
          <w:sz w:val="28"/>
          <w:szCs w:val="28"/>
        </w:rPr>
        <w:t>и</w:t>
      </w:r>
      <w:r w:rsidR="005805D3" w:rsidRPr="00EC0D11">
        <w:rPr>
          <w:rFonts w:ascii="Times New Roman" w:hAnsi="Times New Roman" w:cs="Times New Roman"/>
          <w:sz w:val="28"/>
          <w:szCs w:val="28"/>
        </w:rPr>
        <w:t>лог</w:t>
      </w:r>
      <w:proofErr w:type="spellEnd"/>
      <w:r w:rsidR="005805D3" w:rsidRPr="00EC0D11">
        <w:rPr>
          <w:rFonts w:ascii="Times New Roman" w:hAnsi="Times New Roman" w:cs="Times New Roman"/>
          <w:sz w:val="28"/>
          <w:szCs w:val="28"/>
        </w:rPr>
        <w:t xml:space="preserve"> всех участников образовательного процесса. Учащиеся из «объектов»</w:t>
      </w:r>
      <w:r w:rsidR="00E86CDE" w:rsidRPr="00EC0D11">
        <w:rPr>
          <w:rFonts w:ascii="Times New Roman" w:hAnsi="Times New Roman" w:cs="Times New Roman"/>
          <w:sz w:val="28"/>
          <w:szCs w:val="28"/>
        </w:rPr>
        <w:t xml:space="preserve"> образования становятся активными его «субъектами». Урок все тот же, но учитель и учащиеся уже другие.</w:t>
      </w:r>
    </w:p>
    <w:p w:rsidR="002203CD" w:rsidRPr="00EC0D11" w:rsidRDefault="00E86CDE"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 xml:space="preserve">Задание 6.  </w:t>
      </w:r>
      <w:r w:rsidRPr="00EC0D11">
        <w:rPr>
          <w:rFonts w:ascii="Times New Roman" w:hAnsi="Times New Roman" w:cs="Times New Roman"/>
          <w:sz w:val="28"/>
          <w:szCs w:val="28"/>
        </w:rPr>
        <w:t xml:space="preserve">Обсудите </w:t>
      </w:r>
      <w:r w:rsidR="00E331F4">
        <w:rPr>
          <w:rFonts w:ascii="Times New Roman" w:hAnsi="Times New Roman" w:cs="Times New Roman"/>
          <w:sz w:val="28"/>
          <w:szCs w:val="28"/>
        </w:rPr>
        <w:t>на ближайшем заседании МО</w:t>
      </w:r>
      <w:r w:rsidRPr="00EC0D11">
        <w:rPr>
          <w:rFonts w:ascii="Times New Roman" w:hAnsi="Times New Roman" w:cs="Times New Roman"/>
          <w:sz w:val="28"/>
          <w:szCs w:val="28"/>
        </w:rPr>
        <w:t xml:space="preserve">  и допишите  изменения на каждом этапе урока, которые необходимо учитывать при его проектировании.</w:t>
      </w:r>
    </w:p>
    <w:p w:rsidR="00F45EF8" w:rsidRPr="00EC0D11" w:rsidRDefault="00F45EF8"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sz w:val="28"/>
          <w:szCs w:val="28"/>
        </w:rPr>
        <w:t>Заполните таблицу (командам выдаются разрезанные таблицы)</w:t>
      </w:r>
    </w:p>
    <w:p w:rsidR="002203CD" w:rsidRPr="00EC0D11" w:rsidRDefault="002203CD" w:rsidP="00C45268">
      <w:pPr>
        <w:spacing w:after="0" w:line="240" w:lineRule="auto"/>
        <w:ind w:left="-57" w:firstLine="709"/>
        <w:jc w:val="both"/>
        <w:rPr>
          <w:rFonts w:ascii="Times New Roman" w:hAnsi="Times New Roman" w:cs="Times New Roman"/>
          <w:sz w:val="28"/>
          <w:szCs w:val="28"/>
        </w:rPr>
      </w:pPr>
    </w:p>
    <w:tbl>
      <w:tblPr>
        <w:tblStyle w:val="a3"/>
        <w:tblW w:w="0" w:type="auto"/>
        <w:tblLook w:val="01E0"/>
      </w:tblPr>
      <w:tblGrid>
        <w:gridCol w:w="2518"/>
        <w:gridCol w:w="2552"/>
        <w:gridCol w:w="2551"/>
        <w:gridCol w:w="2551"/>
      </w:tblGrid>
      <w:tr w:rsidR="00C04860" w:rsidRPr="00EC0D11" w:rsidTr="003841ED">
        <w:tc>
          <w:tcPr>
            <w:tcW w:w="2518" w:type="dxa"/>
          </w:tcPr>
          <w:p w:rsidR="00C04860" w:rsidRPr="00EC0D11" w:rsidRDefault="00C04860" w:rsidP="003841ED">
            <w:pPr>
              <w:jc w:val="center"/>
              <w:rPr>
                <w:rFonts w:ascii="Times New Roman" w:hAnsi="Times New Roman" w:cs="Times New Roman"/>
                <w:b/>
                <w:sz w:val="28"/>
                <w:szCs w:val="28"/>
              </w:rPr>
            </w:pPr>
            <w:r w:rsidRPr="00EC0D11">
              <w:rPr>
                <w:rFonts w:ascii="Times New Roman" w:hAnsi="Times New Roman" w:cs="Times New Roman"/>
                <w:b/>
                <w:sz w:val="28"/>
                <w:szCs w:val="28"/>
              </w:rPr>
              <w:t>Этапы урока</w:t>
            </w:r>
          </w:p>
        </w:tc>
        <w:tc>
          <w:tcPr>
            <w:tcW w:w="2552" w:type="dxa"/>
          </w:tcPr>
          <w:p w:rsidR="00C04860" w:rsidRPr="00EC0D11" w:rsidRDefault="00C04860" w:rsidP="003841ED">
            <w:pPr>
              <w:jc w:val="center"/>
              <w:rPr>
                <w:rFonts w:ascii="Times New Roman" w:hAnsi="Times New Roman" w:cs="Times New Roman"/>
                <w:b/>
                <w:sz w:val="28"/>
                <w:szCs w:val="28"/>
              </w:rPr>
            </w:pPr>
            <w:r w:rsidRPr="00EC0D11">
              <w:rPr>
                <w:rFonts w:ascii="Times New Roman" w:hAnsi="Times New Roman" w:cs="Times New Roman"/>
                <w:b/>
                <w:sz w:val="28"/>
                <w:szCs w:val="28"/>
              </w:rPr>
              <w:t>Традиционный</w:t>
            </w:r>
          </w:p>
        </w:tc>
        <w:tc>
          <w:tcPr>
            <w:tcW w:w="2551" w:type="dxa"/>
          </w:tcPr>
          <w:p w:rsidR="00C04860" w:rsidRPr="00EC0D11" w:rsidRDefault="00C04860" w:rsidP="003841ED">
            <w:pPr>
              <w:jc w:val="center"/>
              <w:rPr>
                <w:rFonts w:ascii="Times New Roman" w:hAnsi="Times New Roman" w:cs="Times New Roman"/>
                <w:b/>
                <w:sz w:val="28"/>
                <w:szCs w:val="28"/>
              </w:rPr>
            </w:pPr>
            <w:proofErr w:type="spellStart"/>
            <w:r w:rsidRPr="00EC0D11">
              <w:rPr>
                <w:rFonts w:ascii="Times New Roman" w:hAnsi="Times New Roman" w:cs="Times New Roman"/>
                <w:b/>
                <w:sz w:val="28"/>
                <w:szCs w:val="28"/>
              </w:rPr>
              <w:t>Метапредметный</w:t>
            </w:r>
            <w:proofErr w:type="spellEnd"/>
          </w:p>
        </w:tc>
        <w:tc>
          <w:tcPr>
            <w:tcW w:w="2551" w:type="dxa"/>
          </w:tcPr>
          <w:p w:rsidR="00C04860" w:rsidRPr="00EC0D11" w:rsidRDefault="00C04860" w:rsidP="003841ED">
            <w:pPr>
              <w:jc w:val="center"/>
              <w:rPr>
                <w:rFonts w:ascii="Times New Roman" w:hAnsi="Times New Roman" w:cs="Times New Roman"/>
                <w:sz w:val="28"/>
                <w:szCs w:val="28"/>
              </w:rPr>
            </w:pPr>
            <w:r w:rsidRPr="00EC0D11">
              <w:rPr>
                <w:rFonts w:ascii="Times New Roman" w:hAnsi="Times New Roman" w:cs="Times New Roman"/>
                <w:b/>
                <w:bCs/>
                <w:sz w:val="28"/>
                <w:szCs w:val="28"/>
              </w:rPr>
              <w:t>Универсальные</w:t>
            </w:r>
          </w:p>
          <w:p w:rsidR="00C04860" w:rsidRPr="00EC0D11" w:rsidRDefault="00C04860" w:rsidP="003841ED">
            <w:pPr>
              <w:jc w:val="center"/>
              <w:rPr>
                <w:rFonts w:ascii="Times New Roman" w:hAnsi="Times New Roman" w:cs="Times New Roman"/>
                <w:sz w:val="28"/>
                <w:szCs w:val="28"/>
              </w:rPr>
            </w:pPr>
            <w:r w:rsidRPr="00EC0D11">
              <w:rPr>
                <w:rFonts w:ascii="Times New Roman" w:hAnsi="Times New Roman" w:cs="Times New Roman"/>
                <w:b/>
                <w:bCs/>
                <w:sz w:val="28"/>
                <w:szCs w:val="28"/>
              </w:rPr>
              <w:t>учебные действия</w:t>
            </w:r>
          </w:p>
        </w:tc>
      </w:tr>
      <w:tr w:rsidR="00C04860" w:rsidRPr="00EC0D11" w:rsidTr="003841ED">
        <w:tc>
          <w:tcPr>
            <w:tcW w:w="2518"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1. Объявление темы урока</w:t>
            </w:r>
          </w:p>
        </w:tc>
        <w:tc>
          <w:tcPr>
            <w:tcW w:w="2552"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Тему сообщает учитель</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Тему формируют учащиеся</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color w:val="000000"/>
                <w:sz w:val="28"/>
                <w:szCs w:val="28"/>
              </w:rPr>
              <w:t xml:space="preserve">Познавательные </w:t>
            </w:r>
            <w:proofErr w:type="spellStart"/>
            <w:r w:rsidRPr="00EC0D11">
              <w:rPr>
                <w:rFonts w:ascii="Times New Roman" w:hAnsi="Times New Roman" w:cs="Times New Roman"/>
                <w:color w:val="000000"/>
                <w:sz w:val="28"/>
                <w:szCs w:val="28"/>
              </w:rPr>
              <w:t>общеучебные</w:t>
            </w:r>
            <w:proofErr w:type="spellEnd"/>
            <w:r w:rsidRPr="00EC0D11">
              <w:rPr>
                <w:rFonts w:ascii="Times New Roman" w:hAnsi="Times New Roman" w:cs="Times New Roman"/>
                <w:color w:val="000000"/>
                <w:sz w:val="28"/>
                <w:szCs w:val="28"/>
              </w:rPr>
              <w:t>, коммуникативные</w:t>
            </w:r>
          </w:p>
        </w:tc>
      </w:tr>
      <w:tr w:rsidR="00C04860" w:rsidRPr="00EC0D11" w:rsidTr="003841ED">
        <w:tc>
          <w:tcPr>
            <w:tcW w:w="2518"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2. Сообщение цели и задач урока</w:t>
            </w:r>
          </w:p>
        </w:tc>
        <w:tc>
          <w:tcPr>
            <w:tcW w:w="2552"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Сообщает учитель</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Формируют учащиеся, определив границы знания и незнания</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color w:val="000000"/>
                <w:sz w:val="28"/>
                <w:szCs w:val="28"/>
              </w:rPr>
              <w:t xml:space="preserve">Регулятивные </w:t>
            </w:r>
            <w:proofErr w:type="spellStart"/>
            <w:r w:rsidRPr="00EC0D11">
              <w:rPr>
                <w:rFonts w:ascii="Times New Roman" w:hAnsi="Times New Roman" w:cs="Times New Roman"/>
                <w:color w:val="000000"/>
                <w:sz w:val="28"/>
                <w:szCs w:val="28"/>
              </w:rPr>
              <w:t>целеполагания</w:t>
            </w:r>
            <w:proofErr w:type="spellEnd"/>
            <w:r w:rsidRPr="00EC0D11">
              <w:rPr>
                <w:rFonts w:ascii="Times New Roman" w:hAnsi="Times New Roman" w:cs="Times New Roman"/>
                <w:color w:val="000000"/>
                <w:sz w:val="28"/>
                <w:szCs w:val="28"/>
              </w:rPr>
              <w:t>, коммуникативные</w:t>
            </w:r>
          </w:p>
        </w:tc>
      </w:tr>
      <w:tr w:rsidR="00C04860" w:rsidRPr="00EC0D11" w:rsidTr="003841ED">
        <w:tc>
          <w:tcPr>
            <w:tcW w:w="2518"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3. Планирования деятельности учащихся</w:t>
            </w:r>
          </w:p>
        </w:tc>
        <w:tc>
          <w:tcPr>
            <w:tcW w:w="2552"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 xml:space="preserve">Сообщает </w:t>
            </w:r>
            <w:proofErr w:type="gramStart"/>
            <w:r w:rsidRPr="00EC0D11">
              <w:rPr>
                <w:rFonts w:ascii="Times New Roman" w:hAnsi="Times New Roman" w:cs="Times New Roman"/>
                <w:sz w:val="28"/>
                <w:szCs w:val="28"/>
              </w:rPr>
              <w:t>учитель</w:t>
            </w:r>
            <w:proofErr w:type="gramEnd"/>
            <w:r w:rsidRPr="00EC0D11">
              <w:rPr>
                <w:rFonts w:ascii="Times New Roman" w:hAnsi="Times New Roman" w:cs="Times New Roman"/>
                <w:sz w:val="28"/>
                <w:szCs w:val="28"/>
              </w:rPr>
              <w:t xml:space="preserve"> какую работу дети должны выполнить, чтобы достичь цели</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Сами планируют способы достижения цели</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color w:val="000000"/>
                <w:sz w:val="28"/>
                <w:szCs w:val="28"/>
              </w:rPr>
              <w:t>Регулятивные планирования</w:t>
            </w:r>
          </w:p>
        </w:tc>
      </w:tr>
      <w:tr w:rsidR="00C04860" w:rsidRPr="00EC0D11" w:rsidTr="003841ED">
        <w:tc>
          <w:tcPr>
            <w:tcW w:w="2518"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4. Практическая деятельность учащихся</w:t>
            </w:r>
          </w:p>
        </w:tc>
        <w:tc>
          <w:tcPr>
            <w:tcW w:w="2552"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Под руководством учителя выполняют различные задания. Применяется фронтальный метод организации деятельности</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Учащиеся сами действуют по намеченному ими плану. Учитель консультирует</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color w:val="000000"/>
                <w:sz w:val="28"/>
                <w:szCs w:val="28"/>
              </w:rPr>
              <w:t>Познавательные, регулятивные, коммуникативные</w:t>
            </w:r>
          </w:p>
        </w:tc>
      </w:tr>
      <w:tr w:rsidR="00C04860" w:rsidRPr="00EC0D11" w:rsidTr="003841ED">
        <w:tc>
          <w:tcPr>
            <w:tcW w:w="2518"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lastRenderedPageBreak/>
              <w:t>5. Осуществление контроля</w:t>
            </w:r>
          </w:p>
        </w:tc>
        <w:tc>
          <w:tcPr>
            <w:tcW w:w="2552"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Контроль осуществляет учитель</w:t>
            </w:r>
          </w:p>
        </w:tc>
        <w:tc>
          <w:tcPr>
            <w:tcW w:w="2551" w:type="dxa"/>
          </w:tcPr>
          <w:p w:rsidR="00C04860" w:rsidRPr="00EC0D11" w:rsidRDefault="00C04860" w:rsidP="003841ED">
            <w:pPr>
              <w:rPr>
                <w:rFonts w:ascii="Times New Roman" w:hAnsi="Times New Roman" w:cs="Times New Roman"/>
                <w:sz w:val="28"/>
                <w:szCs w:val="28"/>
              </w:rPr>
            </w:pPr>
            <w:proofErr w:type="spellStart"/>
            <w:r w:rsidRPr="00EC0D11">
              <w:rPr>
                <w:rFonts w:ascii="Times New Roman" w:hAnsi="Times New Roman" w:cs="Times New Roman"/>
                <w:sz w:val="28"/>
                <w:szCs w:val="28"/>
              </w:rPr>
              <w:t>Учающиеся</w:t>
            </w:r>
            <w:proofErr w:type="spellEnd"/>
            <w:r w:rsidRPr="00EC0D11">
              <w:rPr>
                <w:rFonts w:ascii="Times New Roman" w:hAnsi="Times New Roman" w:cs="Times New Roman"/>
                <w:sz w:val="28"/>
                <w:szCs w:val="28"/>
              </w:rPr>
              <w:t xml:space="preserve"> сами осуществляют контроль. Применяются формы взаимного контроля, самоконтроля. Учитель консультирует.</w:t>
            </w:r>
          </w:p>
        </w:tc>
        <w:tc>
          <w:tcPr>
            <w:tcW w:w="2551" w:type="dxa"/>
          </w:tcPr>
          <w:p w:rsidR="00C04860" w:rsidRPr="00EC0D11" w:rsidRDefault="00C04860" w:rsidP="003841ED">
            <w:pPr>
              <w:rPr>
                <w:rFonts w:ascii="Times New Roman" w:hAnsi="Times New Roman" w:cs="Times New Roman"/>
                <w:sz w:val="28"/>
                <w:szCs w:val="28"/>
              </w:rPr>
            </w:pPr>
            <w:proofErr w:type="gramStart"/>
            <w:r w:rsidRPr="00EC0D11">
              <w:rPr>
                <w:rFonts w:ascii="Times New Roman" w:hAnsi="Times New Roman" w:cs="Times New Roman"/>
                <w:color w:val="000000"/>
                <w:sz w:val="28"/>
                <w:szCs w:val="28"/>
              </w:rPr>
              <w:t>Регулятивные</w:t>
            </w:r>
            <w:proofErr w:type="gramEnd"/>
            <w:r w:rsidRPr="00EC0D11">
              <w:rPr>
                <w:rFonts w:ascii="Times New Roman" w:hAnsi="Times New Roman" w:cs="Times New Roman"/>
                <w:color w:val="000000"/>
                <w:sz w:val="28"/>
                <w:szCs w:val="28"/>
              </w:rPr>
              <w:t xml:space="preserve"> контроля (самоконтроля), коммуникативные</w:t>
            </w:r>
          </w:p>
        </w:tc>
      </w:tr>
      <w:tr w:rsidR="00C04860" w:rsidRPr="00EC0D11" w:rsidTr="003841ED">
        <w:tc>
          <w:tcPr>
            <w:tcW w:w="2518"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6. Осуществление коррекции</w:t>
            </w:r>
          </w:p>
        </w:tc>
        <w:tc>
          <w:tcPr>
            <w:tcW w:w="2552"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Учитель в ходе выполнения и по итогам выполненной работы осуществляет коррекцию</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Учащиеся формируют затруднения и осуществляют коррекцию самостоятельно (под наблюдением учителя)</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color w:val="000000"/>
                <w:sz w:val="28"/>
                <w:szCs w:val="28"/>
              </w:rPr>
              <w:t>Коммуникативные, регулятивные коррекции</w:t>
            </w:r>
          </w:p>
        </w:tc>
      </w:tr>
      <w:tr w:rsidR="00C04860" w:rsidRPr="00EC0D11" w:rsidTr="003841ED">
        <w:tc>
          <w:tcPr>
            <w:tcW w:w="2518"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 xml:space="preserve">7. Оценивание </w:t>
            </w:r>
            <w:proofErr w:type="gramStart"/>
            <w:r w:rsidRPr="00EC0D11">
              <w:rPr>
                <w:rFonts w:ascii="Times New Roman" w:hAnsi="Times New Roman" w:cs="Times New Roman"/>
                <w:sz w:val="28"/>
                <w:szCs w:val="28"/>
              </w:rPr>
              <w:t>обучающихся</w:t>
            </w:r>
            <w:proofErr w:type="gramEnd"/>
          </w:p>
        </w:tc>
        <w:tc>
          <w:tcPr>
            <w:tcW w:w="2552"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Учитель оценивает учащихся за работу на уроке</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Учащиеся дают оценку деятельности по ее результатам (</w:t>
            </w:r>
            <w:proofErr w:type="spellStart"/>
            <w:r w:rsidRPr="00EC0D11">
              <w:rPr>
                <w:rFonts w:ascii="Times New Roman" w:hAnsi="Times New Roman" w:cs="Times New Roman"/>
                <w:sz w:val="28"/>
                <w:szCs w:val="28"/>
              </w:rPr>
              <w:t>самооценивание</w:t>
            </w:r>
            <w:proofErr w:type="spellEnd"/>
            <w:r w:rsidRPr="00EC0D11">
              <w:rPr>
                <w:rFonts w:ascii="Times New Roman" w:hAnsi="Times New Roman" w:cs="Times New Roman"/>
                <w:sz w:val="28"/>
                <w:szCs w:val="28"/>
              </w:rPr>
              <w:t>, оценивание результатов деятельности товарищей)</w:t>
            </w:r>
          </w:p>
        </w:tc>
        <w:tc>
          <w:tcPr>
            <w:tcW w:w="2551" w:type="dxa"/>
          </w:tcPr>
          <w:p w:rsidR="00C04860" w:rsidRPr="00EC0D11" w:rsidRDefault="00C04860" w:rsidP="003841ED">
            <w:pPr>
              <w:rPr>
                <w:rFonts w:ascii="Times New Roman" w:hAnsi="Times New Roman" w:cs="Times New Roman"/>
                <w:sz w:val="28"/>
                <w:szCs w:val="28"/>
              </w:rPr>
            </w:pPr>
            <w:proofErr w:type="gramStart"/>
            <w:r w:rsidRPr="00EC0D11">
              <w:rPr>
                <w:rFonts w:ascii="Times New Roman" w:hAnsi="Times New Roman" w:cs="Times New Roman"/>
                <w:color w:val="000000"/>
                <w:sz w:val="28"/>
                <w:szCs w:val="28"/>
              </w:rPr>
              <w:t>Регулятивные</w:t>
            </w:r>
            <w:proofErr w:type="gramEnd"/>
            <w:r w:rsidRPr="00EC0D11">
              <w:rPr>
                <w:rFonts w:ascii="Times New Roman" w:hAnsi="Times New Roman" w:cs="Times New Roman"/>
                <w:color w:val="000000"/>
                <w:sz w:val="28"/>
                <w:szCs w:val="28"/>
              </w:rPr>
              <w:t xml:space="preserve"> оценивания (</w:t>
            </w:r>
            <w:proofErr w:type="spellStart"/>
            <w:r w:rsidRPr="00EC0D11">
              <w:rPr>
                <w:rFonts w:ascii="Times New Roman" w:hAnsi="Times New Roman" w:cs="Times New Roman"/>
                <w:color w:val="000000"/>
                <w:sz w:val="28"/>
                <w:szCs w:val="28"/>
              </w:rPr>
              <w:t>самооценивания</w:t>
            </w:r>
            <w:proofErr w:type="spellEnd"/>
            <w:r w:rsidRPr="00EC0D11">
              <w:rPr>
                <w:rFonts w:ascii="Times New Roman" w:hAnsi="Times New Roman" w:cs="Times New Roman"/>
                <w:color w:val="000000"/>
                <w:sz w:val="28"/>
                <w:szCs w:val="28"/>
              </w:rPr>
              <w:t>), коммуникативные</w:t>
            </w:r>
          </w:p>
        </w:tc>
      </w:tr>
      <w:tr w:rsidR="00C04860" w:rsidRPr="00EC0D11" w:rsidTr="003841ED">
        <w:tc>
          <w:tcPr>
            <w:tcW w:w="2518"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8.  Итог урока</w:t>
            </w:r>
          </w:p>
        </w:tc>
        <w:tc>
          <w:tcPr>
            <w:tcW w:w="2552"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 xml:space="preserve">Учитель выясняет у </w:t>
            </w:r>
            <w:proofErr w:type="gramStart"/>
            <w:r w:rsidRPr="00EC0D11">
              <w:rPr>
                <w:rFonts w:ascii="Times New Roman" w:hAnsi="Times New Roman" w:cs="Times New Roman"/>
                <w:sz w:val="28"/>
                <w:szCs w:val="28"/>
              </w:rPr>
              <w:t>обучающихся</w:t>
            </w:r>
            <w:proofErr w:type="gramEnd"/>
            <w:r w:rsidRPr="00EC0D11">
              <w:rPr>
                <w:rFonts w:ascii="Times New Roman" w:hAnsi="Times New Roman" w:cs="Times New Roman"/>
                <w:sz w:val="28"/>
                <w:szCs w:val="28"/>
              </w:rPr>
              <w:t>,  что они запомнили</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 xml:space="preserve">Рефлексия (сами проводят рефлексию, под руководством учителя) </w:t>
            </w:r>
            <w:proofErr w:type="gramStart"/>
            <w:r w:rsidRPr="00EC0D11">
              <w:rPr>
                <w:rFonts w:ascii="Times New Roman" w:hAnsi="Times New Roman" w:cs="Times New Roman"/>
                <w:sz w:val="28"/>
                <w:szCs w:val="28"/>
              </w:rPr>
              <w:t>выясняется чему научились</w:t>
            </w:r>
            <w:proofErr w:type="gramEnd"/>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color w:val="000000"/>
                <w:sz w:val="28"/>
                <w:szCs w:val="28"/>
              </w:rPr>
              <w:t xml:space="preserve">Регулятивные </w:t>
            </w:r>
            <w:proofErr w:type="spellStart"/>
            <w:r w:rsidRPr="00EC0D11">
              <w:rPr>
                <w:rFonts w:ascii="Times New Roman" w:hAnsi="Times New Roman" w:cs="Times New Roman"/>
                <w:color w:val="000000"/>
                <w:sz w:val="28"/>
                <w:szCs w:val="28"/>
              </w:rPr>
              <w:t>саморегуляции</w:t>
            </w:r>
            <w:proofErr w:type="spellEnd"/>
            <w:r w:rsidRPr="00EC0D11">
              <w:rPr>
                <w:rFonts w:ascii="Times New Roman" w:hAnsi="Times New Roman" w:cs="Times New Roman"/>
                <w:color w:val="000000"/>
                <w:sz w:val="28"/>
                <w:szCs w:val="28"/>
              </w:rPr>
              <w:t>, коммуникативные</w:t>
            </w:r>
          </w:p>
        </w:tc>
      </w:tr>
      <w:tr w:rsidR="00C04860" w:rsidRPr="00EC0D11" w:rsidTr="003841ED">
        <w:tc>
          <w:tcPr>
            <w:tcW w:w="2518"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9. Домашнее задание</w:t>
            </w:r>
          </w:p>
        </w:tc>
        <w:tc>
          <w:tcPr>
            <w:tcW w:w="2552"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Объявляет и комментирует задание одно для всех</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Учащиеся выбирают задания из предложенных, с учетом индивидуальных возможностей:</w:t>
            </w:r>
          </w:p>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1. Базовое</w:t>
            </w:r>
          </w:p>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2. Повышенный уровень</w:t>
            </w:r>
          </w:p>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sz w:val="28"/>
                <w:szCs w:val="28"/>
              </w:rPr>
              <w:t xml:space="preserve">3. Творческое </w:t>
            </w:r>
          </w:p>
        </w:tc>
        <w:tc>
          <w:tcPr>
            <w:tcW w:w="2551" w:type="dxa"/>
          </w:tcPr>
          <w:p w:rsidR="00C04860" w:rsidRPr="00EC0D11" w:rsidRDefault="00C04860" w:rsidP="003841ED">
            <w:pPr>
              <w:rPr>
                <w:rFonts w:ascii="Times New Roman" w:hAnsi="Times New Roman" w:cs="Times New Roman"/>
                <w:sz w:val="28"/>
                <w:szCs w:val="28"/>
              </w:rPr>
            </w:pPr>
            <w:r w:rsidRPr="00EC0D11">
              <w:rPr>
                <w:rFonts w:ascii="Times New Roman" w:hAnsi="Times New Roman" w:cs="Times New Roman"/>
                <w:color w:val="000000"/>
                <w:sz w:val="28"/>
                <w:szCs w:val="28"/>
              </w:rPr>
              <w:t>Познавательные, регулятивные, коммуникативные</w:t>
            </w:r>
          </w:p>
        </w:tc>
      </w:tr>
    </w:tbl>
    <w:p w:rsidR="002203CD" w:rsidRPr="00EC0D11" w:rsidRDefault="002203CD" w:rsidP="00C45268">
      <w:pPr>
        <w:spacing w:after="0" w:line="240" w:lineRule="auto"/>
        <w:ind w:left="-57" w:firstLine="709"/>
        <w:jc w:val="both"/>
        <w:rPr>
          <w:rFonts w:ascii="Times New Roman" w:hAnsi="Times New Roman" w:cs="Times New Roman"/>
          <w:sz w:val="28"/>
          <w:szCs w:val="28"/>
        </w:rPr>
      </w:pPr>
    </w:p>
    <w:p w:rsidR="002203CD" w:rsidRPr="00EC0D11" w:rsidRDefault="002203CD" w:rsidP="00C45268">
      <w:pPr>
        <w:spacing w:after="0" w:line="240" w:lineRule="auto"/>
        <w:ind w:left="-57" w:firstLine="709"/>
        <w:jc w:val="both"/>
        <w:rPr>
          <w:rFonts w:ascii="Times New Roman" w:hAnsi="Times New Roman" w:cs="Times New Roman"/>
          <w:sz w:val="28"/>
          <w:szCs w:val="28"/>
        </w:rPr>
      </w:pPr>
    </w:p>
    <w:p w:rsidR="00640EB0" w:rsidRPr="00EC0D11" w:rsidRDefault="009204FD" w:rsidP="00C45268">
      <w:pPr>
        <w:spacing w:after="0" w:line="240" w:lineRule="auto"/>
        <w:ind w:left="-57" w:firstLine="709"/>
        <w:jc w:val="both"/>
        <w:rPr>
          <w:rFonts w:ascii="Times New Roman" w:hAnsi="Times New Roman" w:cs="Times New Roman"/>
          <w:sz w:val="28"/>
          <w:szCs w:val="28"/>
        </w:rPr>
      </w:pPr>
      <w:r w:rsidRPr="00EC0D11">
        <w:rPr>
          <w:rFonts w:ascii="Times New Roman" w:hAnsi="Times New Roman" w:cs="Times New Roman"/>
          <w:b/>
          <w:sz w:val="28"/>
          <w:szCs w:val="28"/>
        </w:rPr>
        <w:t>Ведущий</w:t>
      </w:r>
      <w:r w:rsidR="00C04860" w:rsidRPr="00EC0D11">
        <w:rPr>
          <w:rFonts w:ascii="Times New Roman" w:hAnsi="Times New Roman" w:cs="Times New Roman"/>
          <w:b/>
          <w:sz w:val="28"/>
          <w:szCs w:val="28"/>
        </w:rPr>
        <w:t xml:space="preserve">. </w:t>
      </w:r>
      <w:r w:rsidR="00C04860" w:rsidRPr="00EC0D11">
        <w:rPr>
          <w:rFonts w:ascii="Times New Roman" w:hAnsi="Times New Roman" w:cs="Times New Roman"/>
          <w:sz w:val="28"/>
          <w:szCs w:val="28"/>
        </w:rPr>
        <w:t xml:space="preserve">Предлагаю вам вернуться к таблице, которую каждый из вас получил в самом начале нашего занятия и заполнить поля третьей колонки. Поменялись ли поставленные вами минусы на плюсы? Скажите, есть вопросы, </w:t>
      </w:r>
      <w:r w:rsidR="00C04860" w:rsidRPr="00EC0D11">
        <w:rPr>
          <w:rFonts w:ascii="Times New Roman" w:hAnsi="Times New Roman" w:cs="Times New Roman"/>
          <w:sz w:val="28"/>
          <w:szCs w:val="28"/>
        </w:rPr>
        <w:lastRenderedPageBreak/>
        <w:t>которые мы сегодня не рассмотрели? Следующее занятие методической мастерской мы посвятим тому, что будем</w:t>
      </w:r>
      <w:r w:rsidR="006A0F8B" w:rsidRPr="00EC0D11">
        <w:rPr>
          <w:rFonts w:ascii="Times New Roman" w:hAnsi="Times New Roman" w:cs="Times New Roman"/>
          <w:sz w:val="28"/>
          <w:szCs w:val="28"/>
        </w:rPr>
        <w:t xml:space="preserve"> искать ответы </w:t>
      </w:r>
      <w:r w:rsidR="007D04D8">
        <w:rPr>
          <w:rFonts w:ascii="Times New Roman" w:hAnsi="Times New Roman" w:cs="Times New Roman"/>
          <w:sz w:val="28"/>
          <w:szCs w:val="28"/>
        </w:rPr>
        <w:t xml:space="preserve">на </w:t>
      </w:r>
      <w:r w:rsidR="006A0F8B" w:rsidRPr="00EC0D11">
        <w:rPr>
          <w:rFonts w:ascii="Times New Roman" w:hAnsi="Times New Roman" w:cs="Times New Roman"/>
          <w:sz w:val="28"/>
          <w:szCs w:val="28"/>
        </w:rPr>
        <w:t xml:space="preserve">существующие вопросы и попробуем проектировать </w:t>
      </w:r>
      <w:proofErr w:type="spellStart"/>
      <w:r w:rsidR="006A0F8B" w:rsidRPr="00EC0D11">
        <w:rPr>
          <w:rFonts w:ascii="Times New Roman" w:hAnsi="Times New Roman" w:cs="Times New Roman"/>
          <w:sz w:val="28"/>
          <w:szCs w:val="28"/>
        </w:rPr>
        <w:t>метапредметный</w:t>
      </w:r>
      <w:proofErr w:type="spellEnd"/>
      <w:r w:rsidR="006A0F8B" w:rsidRPr="00EC0D11">
        <w:rPr>
          <w:rFonts w:ascii="Times New Roman" w:hAnsi="Times New Roman" w:cs="Times New Roman"/>
          <w:sz w:val="28"/>
          <w:szCs w:val="28"/>
        </w:rPr>
        <w:t xml:space="preserve"> урок. Спасибо всем за работу!</w:t>
      </w:r>
    </w:p>
    <w:p w:rsidR="00C04860" w:rsidRPr="00EC0D11" w:rsidRDefault="00C04860" w:rsidP="00C45268">
      <w:pPr>
        <w:spacing w:after="0" w:line="240" w:lineRule="auto"/>
        <w:ind w:left="-57" w:firstLine="709"/>
        <w:jc w:val="both"/>
        <w:rPr>
          <w:rFonts w:ascii="Times New Roman" w:hAnsi="Times New Roman" w:cs="Times New Roman"/>
          <w:sz w:val="28"/>
          <w:szCs w:val="28"/>
        </w:rPr>
      </w:pPr>
    </w:p>
    <w:p w:rsidR="00C04860" w:rsidRPr="00EC0D11" w:rsidRDefault="00C04860" w:rsidP="00C45268">
      <w:pPr>
        <w:spacing w:after="0" w:line="240" w:lineRule="auto"/>
        <w:ind w:left="-57" w:firstLine="709"/>
        <w:jc w:val="both"/>
        <w:rPr>
          <w:rFonts w:ascii="Times New Roman" w:hAnsi="Times New Roman" w:cs="Times New Roman"/>
          <w:sz w:val="28"/>
          <w:szCs w:val="28"/>
        </w:rPr>
      </w:pPr>
    </w:p>
    <w:p w:rsidR="00C04860" w:rsidRPr="00EC0D11" w:rsidRDefault="00C04860" w:rsidP="00C45268">
      <w:pPr>
        <w:spacing w:after="0" w:line="240" w:lineRule="auto"/>
        <w:ind w:left="-57" w:firstLine="709"/>
        <w:jc w:val="both"/>
        <w:rPr>
          <w:rFonts w:ascii="Times New Roman" w:hAnsi="Times New Roman" w:cs="Times New Roman"/>
          <w:sz w:val="28"/>
          <w:szCs w:val="28"/>
        </w:rPr>
      </w:pPr>
    </w:p>
    <w:p w:rsidR="00C04860" w:rsidRDefault="00C04860"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3329F4" w:rsidP="00C45268">
      <w:pPr>
        <w:spacing w:after="0" w:line="240" w:lineRule="auto"/>
        <w:ind w:left="-57" w:firstLine="709"/>
        <w:jc w:val="both"/>
        <w:rPr>
          <w:rFonts w:ascii="Times New Roman" w:hAnsi="Times New Roman" w:cs="Times New Roman"/>
          <w:sz w:val="30"/>
          <w:szCs w:val="30"/>
        </w:rPr>
      </w:pPr>
    </w:p>
    <w:p w:rsidR="00C43538" w:rsidRDefault="003329F4"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BB50A1" w:rsidRDefault="00C43538"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329F4">
        <w:rPr>
          <w:rFonts w:ascii="Times New Roman" w:hAnsi="Times New Roman" w:cs="Times New Roman"/>
          <w:sz w:val="30"/>
          <w:szCs w:val="30"/>
        </w:rPr>
        <w:t xml:space="preserve">  </w:t>
      </w:r>
    </w:p>
    <w:p w:rsidR="00BB50A1" w:rsidRDefault="00BB50A1"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23440" w:rsidRDefault="00323440" w:rsidP="00C45268">
      <w:pPr>
        <w:spacing w:after="0" w:line="240" w:lineRule="auto"/>
        <w:ind w:left="-57" w:firstLine="709"/>
        <w:jc w:val="both"/>
        <w:rPr>
          <w:rFonts w:ascii="Times New Roman" w:hAnsi="Times New Roman" w:cs="Times New Roman"/>
          <w:sz w:val="30"/>
          <w:szCs w:val="30"/>
        </w:rPr>
      </w:pPr>
    </w:p>
    <w:p w:rsidR="003329F4" w:rsidRDefault="00BB50A1"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13CA0">
        <w:rPr>
          <w:rFonts w:ascii="Times New Roman" w:hAnsi="Times New Roman" w:cs="Times New Roman"/>
          <w:sz w:val="30"/>
          <w:szCs w:val="30"/>
        </w:rPr>
        <w:t xml:space="preserve">                                                                                  </w:t>
      </w:r>
      <w:r>
        <w:rPr>
          <w:rFonts w:ascii="Times New Roman" w:hAnsi="Times New Roman" w:cs="Times New Roman"/>
          <w:sz w:val="30"/>
          <w:szCs w:val="30"/>
        </w:rPr>
        <w:t xml:space="preserve">     </w:t>
      </w:r>
      <w:r w:rsidR="003329F4">
        <w:rPr>
          <w:rFonts w:ascii="Times New Roman" w:hAnsi="Times New Roman" w:cs="Times New Roman"/>
          <w:sz w:val="30"/>
          <w:szCs w:val="30"/>
        </w:rPr>
        <w:t xml:space="preserve"> Приложение</w:t>
      </w:r>
      <w:proofErr w:type="gramStart"/>
      <w:r w:rsidR="003329F4">
        <w:rPr>
          <w:rFonts w:ascii="Times New Roman" w:hAnsi="Times New Roman" w:cs="Times New Roman"/>
          <w:sz w:val="30"/>
          <w:szCs w:val="30"/>
        </w:rPr>
        <w:t>1</w:t>
      </w:r>
      <w:proofErr w:type="gramEnd"/>
    </w:p>
    <w:p w:rsidR="00C43538" w:rsidRDefault="00C43538" w:rsidP="00C45268">
      <w:pPr>
        <w:spacing w:after="0" w:line="240" w:lineRule="auto"/>
        <w:ind w:left="-57" w:firstLine="709"/>
        <w:jc w:val="both"/>
        <w:rPr>
          <w:rFonts w:ascii="Times New Roman" w:hAnsi="Times New Roman" w:cs="Times New Roman"/>
          <w:sz w:val="30"/>
          <w:szCs w:val="30"/>
        </w:rPr>
      </w:pPr>
    </w:p>
    <w:p w:rsidR="00C43538" w:rsidRDefault="00C43538" w:rsidP="00C45268">
      <w:pPr>
        <w:spacing w:after="0" w:line="240" w:lineRule="auto"/>
        <w:ind w:left="-57" w:firstLine="709"/>
        <w:jc w:val="both"/>
        <w:rPr>
          <w:rFonts w:ascii="Times New Roman" w:hAnsi="Times New Roman" w:cs="Times New Roman"/>
          <w:sz w:val="30"/>
          <w:szCs w:val="30"/>
        </w:rPr>
      </w:pPr>
    </w:p>
    <w:tbl>
      <w:tblPr>
        <w:tblStyle w:val="a3"/>
        <w:tblpPr w:leftFromText="180" w:rightFromText="180" w:vertAnchor="text" w:horzAnchor="margin" w:tblpY="455"/>
        <w:tblW w:w="10456" w:type="dxa"/>
        <w:tblLook w:val="04A0"/>
      </w:tblPr>
      <w:tblGrid>
        <w:gridCol w:w="3369"/>
        <w:gridCol w:w="2835"/>
        <w:gridCol w:w="4252"/>
      </w:tblGrid>
      <w:tr w:rsidR="003329F4" w:rsidRPr="00EC0D11" w:rsidTr="003329F4">
        <w:tc>
          <w:tcPr>
            <w:tcW w:w="3369"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lastRenderedPageBreak/>
              <w:t>Вопросы</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На данный момент (сейчас) </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 - знаю</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 » - не знаю</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владею информацией «поверхностно»</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По окончании методической мастерской </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 «+++» узнал (а) что-то новое,</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получи</w:t>
            </w:r>
            <w:proofErr w:type="gramStart"/>
            <w:r w:rsidRPr="003329F4">
              <w:rPr>
                <w:rFonts w:ascii="Times New Roman" w:eastAsia="Times New Roman" w:hAnsi="Times New Roman" w:cs="Times New Roman"/>
                <w:color w:val="000000"/>
                <w:sz w:val="20"/>
                <w:szCs w:val="20"/>
                <w:lang w:eastAsia="ru-RU"/>
              </w:rPr>
              <w:t>л(</w:t>
            </w:r>
            <w:proofErr w:type="gramEnd"/>
            <w:r w:rsidRPr="003329F4">
              <w:rPr>
                <w:rFonts w:ascii="Times New Roman" w:eastAsia="Times New Roman" w:hAnsi="Times New Roman" w:cs="Times New Roman"/>
                <w:color w:val="000000"/>
                <w:sz w:val="20"/>
                <w:szCs w:val="20"/>
                <w:lang w:eastAsia="ru-RU"/>
              </w:rPr>
              <w:t>а) дополнительную информацию</w:t>
            </w:r>
          </w:p>
        </w:tc>
      </w:tr>
      <w:tr w:rsidR="003329F4" w:rsidRPr="00EC0D11" w:rsidTr="003329F4">
        <w:tc>
          <w:tcPr>
            <w:tcW w:w="3369" w:type="dxa"/>
          </w:tcPr>
          <w:p w:rsidR="003329F4" w:rsidRPr="003329F4" w:rsidRDefault="003329F4" w:rsidP="003841ED">
            <w:pPr>
              <w:textAlignment w:val="baseline"/>
              <w:rPr>
                <w:rFonts w:ascii="Times New Roman" w:eastAsia="Times New Roman" w:hAnsi="Times New Roman" w:cs="Times New Roman"/>
                <w:b/>
                <w:color w:val="000000"/>
                <w:sz w:val="20"/>
                <w:szCs w:val="20"/>
                <w:lang w:eastAsia="ru-RU"/>
              </w:rPr>
            </w:pPr>
            <w:r w:rsidRPr="003329F4">
              <w:rPr>
                <w:rFonts w:ascii="Times New Roman" w:eastAsia="Times New Roman" w:hAnsi="Times New Roman" w:cs="Times New Roman"/>
                <w:b/>
                <w:color w:val="000000"/>
                <w:sz w:val="20"/>
                <w:szCs w:val="20"/>
                <w:lang w:eastAsia="ru-RU"/>
              </w:rPr>
              <w:t xml:space="preserve">Знаете ли вы, что такое </w:t>
            </w:r>
            <w:proofErr w:type="spellStart"/>
            <w:r w:rsidRPr="003329F4">
              <w:rPr>
                <w:rFonts w:ascii="Times New Roman" w:eastAsia="Times New Roman" w:hAnsi="Times New Roman" w:cs="Times New Roman"/>
                <w:b/>
                <w:color w:val="000000"/>
                <w:sz w:val="20"/>
                <w:szCs w:val="20"/>
                <w:lang w:eastAsia="ru-RU"/>
              </w:rPr>
              <w:t>метапредметный</w:t>
            </w:r>
            <w:proofErr w:type="spellEnd"/>
            <w:r w:rsidRPr="003329F4">
              <w:rPr>
                <w:rFonts w:ascii="Times New Roman" w:eastAsia="Times New Roman" w:hAnsi="Times New Roman" w:cs="Times New Roman"/>
                <w:b/>
                <w:color w:val="000000"/>
                <w:sz w:val="20"/>
                <w:szCs w:val="20"/>
                <w:lang w:eastAsia="ru-RU"/>
              </w:rPr>
              <w:t xml:space="preserve"> подход</w:t>
            </w:r>
            <w:proofErr w:type="gramStart"/>
            <w:r w:rsidRPr="003329F4">
              <w:rPr>
                <w:rFonts w:ascii="Times New Roman" w:eastAsia="Times New Roman" w:hAnsi="Times New Roman" w:cs="Times New Roman"/>
                <w:b/>
                <w:color w:val="000000"/>
                <w:sz w:val="20"/>
                <w:szCs w:val="20"/>
                <w:lang w:eastAsia="ru-RU"/>
              </w:rPr>
              <w:t xml:space="preserve"> ?</w:t>
            </w:r>
            <w:proofErr w:type="gramEnd"/>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329F4">
        <w:tc>
          <w:tcPr>
            <w:tcW w:w="3369" w:type="dxa"/>
          </w:tcPr>
          <w:p w:rsidR="003329F4" w:rsidRPr="003329F4" w:rsidRDefault="003329F4" w:rsidP="003841ED">
            <w:pPr>
              <w:textAlignment w:val="baseline"/>
              <w:rPr>
                <w:rFonts w:ascii="Times New Roman" w:eastAsia="Times New Roman" w:hAnsi="Times New Roman" w:cs="Times New Roman"/>
                <w:b/>
                <w:color w:val="000000"/>
                <w:sz w:val="20"/>
                <w:szCs w:val="20"/>
                <w:lang w:eastAsia="ru-RU"/>
              </w:rPr>
            </w:pPr>
            <w:r w:rsidRPr="003329F4">
              <w:rPr>
                <w:rFonts w:ascii="Times New Roman" w:eastAsia="Times New Roman" w:hAnsi="Times New Roman" w:cs="Times New Roman"/>
                <w:b/>
                <w:color w:val="000000"/>
                <w:sz w:val="20"/>
                <w:szCs w:val="20"/>
                <w:lang w:eastAsia="ru-RU"/>
              </w:rPr>
              <w:t xml:space="preserve">Какова главная цель </w:t>
            </w:r>
            <w:proofErr w:type="spellStart"/>
            <w:r w:rsidRPr="003329F4">
              <w:rPr>
                <w:rFonts w:ascii="Times New Roman" w:eastAsia="Times New Roman" w:hAnsi="Times New Roman" w:cs="Times New Roman"/>
                <w:b/>
                <w:color w:val="000000"/>
                <w:sz w:val="20"/>
                <w:szCs w:val="20"/>
                <w:lang w:eastAsia="ru-RU"/>
              </w:rPr>
              <w:t>метапредметного</w:t>
            </w:r>
            <w:proofErr w:type="spellEnd"/>
            <w:r w:rsidRPr="003329F4">
              <w:rPr>
                <w:rFonts w:ascii="Times New Roman" w:eastAsia="Times New Roman" w:hAnsi="Times New Roman" w:cs="Times New Roman"/>
                <w:b/>
                <w:color w:val="000000"/>
                <w:sz w:val="20"/>
                <w:szCs w:val="20"/>
                <w:lang w:eastAsia="ru-RU"/>
              </w:rPr>
              <w:t xml:space="preserve"> подхода?</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329F4">
        <w:tc>
          <w:tcPr>
            <w:tcW w:w="3369" w:type="dxa"/>
          </w:tcPr>
          <w:p w:rsidR="003329F4" w:rsidRPr="003329F4" w:rsidRDefault="003329F4" w:rsidP="003841ED">
            <w:pPr>
              <w:textAlignment w:val="baseline"/>
              <w:rPr>
                <w:rFonts w:ascii="Times New Roman" w:eastAsia="Times New Roman" w:hAnsi="Times New Roman" w:cs="Times New Roman"/>
                <w:b/>
                <w:color w:val="000000"/>
                <w:sz w:val="20"/>
                <w:szCs w:val="20"/>
                <w:lang w:eastAsia="ru-RU"/>
              </w:rPr>
            </w:pPr>
            <w:r w:rsidRPr="003329F4">
              <w:rPr>
                <w:rFonts w:ascii="Times New Roman" w:eastAsia="Times New Roman" w:hAnsi="Times New Roman" w:cs="Times New Roman"/>
                <w:b/>
                <w:color w:val="000000"/>
                <w:sz w:val="20"/>
                <w:szCs w:val="20"/>
                <w:lang w:eastAsia="ru-RU"/>
              </w:rPr>
              <w:t xml:space="preserve">Какие УУД включают </w:t>
            </w:r>
            <w:proofErr w:type="spellStart"/>
            <w:r w:rsidRPr="003329F4">
              <w:rPr>
                <w:rFonts w:ascii="Times New Roman" w:eastAsia="Times New Roman" w:hAnsi="Times New Roman" w:cs="Times New Roman"/>
                <w:b/>
                <w:color w:val="000000"/>
                <w:sz w:val="20"/>
                <w:szCs w:val="20"/>
                <w:lang w:eastAsia="ru-RU"/>
              </w:rPr>
              <w:t>метапредметные</w:t>
            </w:r>
            <w:proofErr w:type="spellEnd"/>
            <w:r w:rsidRPr="003329F4">
              <w:rPr>
                <w:rFonts w:ascii="Times New Roman" w:eastAsia="Times New Roman" w:hAnsi="Times New Roman" w:cs="Times New Roman"/>
                <w:b/>
                <w:color w:val="000000"/>
                <w:sz w:val="20"/>
                <w:szCs w:val="20"/>
                <w:lang w:eastAsia="ru-RU"/>
              </w:rPr>
              <w:t xml:space="preserve"> результаты?</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329F4">
        <w:tc>
          <w:tcPr>
            <w:tcW w:w="3369" w:type="dxa"/>
          </w:tcPr>
          <w:p w:rsidR="003329F4" w:rsidRPr="003329F4" w:rsidRDefault="003329F4" w:rsidP="003841ED">
            <w:pPr>
              <w:textAlignment w:val="baseline"/>
              <w:rPr>
                <w:rFonts w:ascii="Times New Roman" w:eastAsia="Times New Roman" w:hAnsi="Times New Roman" w:cs="Times New Roman"/>
                <w:b/>
                <w:color w:val="000000"/>
                <w:sz w:val="20"/>
                <w:szCs w:val="20"/>
                <w:lang w:eastAsia="ru-RU"/>
              </w:rPr>
            </w:pPr>
            <w:r w:rsidRPr="003329F4">
              <w:rPr>
                <w:rFonts w:ascii="Times New Roman" w:eastAsia="Times New Roman" w:hAnsi="Times New Roman" w:cs="Times New Roman"/>
                <w:b/>
                <w:color w:val="000000"/>
                <w:sz w:val="20"/>
                <w:szCs w:val="20"/>
                <w:lang w:eastAsia="ru-RU"/>
              </w:rPr>
              <w:t xml:space="preserve">Знаете ли вы отличия традиционного урока от </w:t>
            </w:r>
            <w:proofErr w:type="spellStart"/>
            <w:r w:rsidRPr="003329F4">
              <w:rPr>
                <w:rFonts w:ascii="Times New Roman" w:eastAsia="Times New Roman" w:hAnsi="Times New Roman" w:cs="Times New Roman"/>
                <w:b/>
                <w:color w:val="000000"/>
                <w:sz w:val="20"/>
                <w:szCs w:val="20"/>
                <w:lang w:eastAsia="ru-RU"/>
              </w:rPr>
              <w:t>метапредметного</w:t>
            </w:r>
            <w:proofErr w:type="spellEnd"/>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329F4">
        <w:tc>
          <w:tcPr>
            <w:tcW w:w="3369"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Знаете ли вы особенности </w:t>
            </w:r>
            <w:proofErr w:type="spellStart"/>
            <w:r w:rsidRPr="003329F4">
              <w:rPr>
                <w:rFonts w:ascii="Times New Roman" w:eastAsia="Times New Roman" w:hAnsi="Times New Roman" w:cs="Times New Roman"/>
                <w:color w:val="000000"/>
                <w:sz w:val="20"/>
                <w:szCs w:val="20"/>
                <w:lang w:eastAsia="ru-RU"/>
              </w:rPr>
              <w:t>метапредметного</w:t>
            </w:r>
            <w:proofErr w:type="spellEnd"/>
            <w:r w:rsidRPr="003329F4">
              <w:rPr>
                <w:rFonts w:ascii="Times New Roman" w:eastAsia="Times New Roman" w:hAnsi="Times New Roman" w:cs="Times New Roman"/>
                <w:color w:val="000000"/>
                <w:sz w:val="20"/>
                <w:szCs w:val="20"/>
                <w:lang w:eastAsia="ru-RU"/>
              </w:rPr>
              <w:t xml:space="preserve"> занятия</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329F4">
        <w:tc>
          <w:tcPr>
            <w:tcW w:w="3369"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Знаете ли вы требования, предъявляемые  к учителю при подготовке и проведении </w:t>
            </w:r>
            <w:proofErr w:type="spellStart"/>
            <w:r w:rsidRPr="003329F4">
              <w:rPr>
                <w:rFonts w:ascii="Times New Roman" w:eastAsia="Times New Roman" w:hAnsi="Times New Roman" w:cs="Times New Roman"/>
                <w:color w:val="000000"/>
                <w:sz w:val="20"/>
                <w:szCs w:val="20"/>
                <w:lang w:eastAsia="ru-RU"/>
              </w:rPr>
              <w:t>метапредметного</w:t>
            </w:r>
            <w:proofErr w:type="spellEnd"/>
            <w:r w:rsidRPr="003329F4">
              <w:rPr>
                <w:rFonts w:ascii="Times New Roman" w:eastAsia="Times New Roman" w:hAnsi="Times New Roman" w:cs="Times New Roman"/>
                <w:color w:val="000000"/>
                <w:sz w:val="20"/>
                <w:szCs w:val="20"/>
                <w:lang w:eastAsia="ru-RU"/>
              </w:rPr>
              <w:t xml:space="preserve"> урока?</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329F4">
        <w:tc>
          <w:tcPr>
            <w:tcW w:w="3369"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Какие </w:t>
            </w:r>
            <w:proofErr w:type="spellStart"/>
            <w:r w:rsidRPr="003329F4">
              <w:rPr>
                <w:rFonts w:ascii="Times New Roman" w:eastAsia="Times New Roman" w:hAnsi="Times New Roman" w:cs="Times New Roman"/>
                <w:color w:val="000000"/>
                <w:sz w:val="20"/>
                <w:szCs w:val="20"/>
                <w:lang w:eastAsia="ru-RU"/>
              </w:rPr>
              <w:t>метапредметные</w:t>
            </w:r>
            <w:proofErr w:type="spellEnd"/>
            <w:r w:rsidRPr="003329F4">
              <w:rPr>
                <w:rFonts w:ascii="Times New Roman" w:eastAsia="Times New Roman" w:hAnsi="Times New Roman" w:cs="Times New Roman"/>
                <w:color w:val="000000"/>
                <w:sz w:val="20"/>
                <w:szCs w:val="20"/>
                <w:lang w:eastAsia="ru-RU"/>
              </w:rPr>
              <w:t xml:space="preserve"> технологии вы знаете и применяете на практике?</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bl>
    <w:p w:rsidR="003329F4" w:rsidRPr="003329F4" w:rsidRDefault="003329F4" w:rsidP="003329F4">
      <w:pPr>
        <w:spacing w:after="0" w:line="240" w:lineRule="auto"/>
        <w:ind w:left="-57" w:firstLine="199"/>
        <w:jc w:val="both"/>
        <w:rPr>
          <w:rFonts w:ascii="Times New Roman" w:hAnsi="Times New Roman" w:cs="Times New Roman"/>
          <w:sz w:val="20"/>
          <w:szCs w:val="20"/>
        </w:rPr>
      </w:pPr>
      <w:r w:rsidRPr="003329F4">
        <w:rPr>
          <w:rFonts w:ascii="Times New Roman" w:hAnsi="Times New Roman" w:cs="Times New Roman"/>
          <w:sz w:val="20"/>
          <w:szCs w:val="20"/>
        </w:rPr>
        <w:t xml:space="preserve">Что такое </w:t>
      </w:r>
      <w:proofErr w:type="spellStart"/>
      <w:r w:rsidRPr="003329F4">
        <w:rPr>
          <w:rFonts w:ascii="Times New Roman" w:hAnsi="Times New Roman" w:cs="Times New Roman"/>
          <w:sz w:val="20"/>
          <w:szCs w:val="20"/>
        </w:rPr>
        <w:t>метапредметное</w:t>
      </w:r>
      <w:proofErr w:type="spellEnd"/>
      <w:r w:rsidRPr="003329F4">
        <w:rPr>
          <w:rFonts w:ascii="Times New Roman" w:hAnsi="Times New Roman" w:cs="Times New Roman"/>
          <w:sz w:val="20"/>
          <w:szCs w:val="20"/>
        </w:rPr>
        <w:t xml:space="preserve"> обучение</w:t>
      </w:r>
      <w:r>
        <w:rPr>
          <w:rFonts w:ascii="Times New Roman" w:hAnsi="Times New Roman" w:cs="Times New Roman"/>
          <w:sz w:val="20"/>
          <w:szCs w:val="20"/>
        </w:rPr>
        <w:t xml:space="preserve">     Ф.И.О. учителя_______________________________________</w:t>
      </w:r>
    </w:p>
    <w:p w:rsidR="003329F4" w:rsidRDefault="003329F4" w:rsidP="00C45268">
      <w:pPr>
        <w:spacing w:after="0" w:line="240" w:lineRule="auto"/>
        <w:ind w:left="-57" w:firstLine="709"/>
        <w:jc w:val="both"/>
        <w:rPr>
          <w:rFonts w:ascii="Times New Roman" w:hAnsi="Times New Roman" w:cs="Times New Roman"/>
          <w:sz w:val="30"/>
          <w:szCs w:val="30"/>
        </w:rPr>
      </w:pPr>
    </w:p>
    <w:p w:rsidR="003329F4" w:rsidRDefault="007167EE"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____________________________________________________________</w:t>
      </w:r>
    </w:p>
    <w:p w:rsidR="007167EE" w:rsidRDefault="007167EE" w:rsidP="00C45268">
      <w:pPr>
        <w:spacing w:after="0" w:line="240" w:lineRule="auto"/>
        <w:ind w:left="-57" w:firstLine="709"/>
        <w:jc w:val="both"/>
        <w:rPr>
          <w:rFonts w:ascii="Times New Roman" w:hAnsi="Times New Roman" w:cs="Times New Roman"/>
          <w:sz w:val="30"/>
          <w:szCs w:val="30"/>
        </w:rPr>
      </w:pPr>
    </w:p>
    <w:p w:rsidR="007167EE" w:rsidRDefault="007167EE" w:rsidP="00C45268">
      <w:pPr>
        <w:spacing w:after="0" w:line="240" w:lineRule="auto"/>
        <w:ind w:left="-57" w:firstLine="709"/>
        <w:jc w:val="both"/>
        <w:rPr>
          <w:rFonts w:ascii="Times New Roman" w:hAnsi="Times New Roman" w:cs="Times New Roman"/>
          <w:sz w:val="30"/>
          <w:szCs w:val="30"/>
        </w:rPr>
      </w:pPr>
    </w:p>
    <w:tbl>
      <w:tblPr>
        <w:tblStyle w:val="a3"/>
        <w:tblpPr w:leftFromText="180" w:rightFromText="180" w:vertAnchor="text" w:horzAnchor="margin" w:tblpY="455"/>
        <w:tblW w:w="10456" w:type="dxa"/>
        <w:tblLook w:val="04A0"/>
      </w:tblPr>
      <w:tblGrid>
        <w:gridCol w:w="3369"/>
        <w:gridCol w:w="2835"/>
        <w:gridCol w:w="4252"/>
      </w:tblGrid>
      <w:tr w:rsidR="003329F4" w:rsidRPr="00EC0D11" w:rsidTr="003841ED">
        <w:tc>
          <w:tcPr>
            <w:tcW w:w="3369"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Вопросы</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На данный момент (сейчас) </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 - знаю</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 » - не знаю</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владею информацией «поверхностно»</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По окончании методической мастерской </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 «+++» узнал (а) что-то новое,</w:t>
            </w:r>
          </w:p>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получи</w:t>
            </w:r>
            <w:proofErr w:type="gramStart"/>
            <w:r w:rsidRPr="003329F4">
              <w:rPr>
                <w:rFonts w:ascii="Times New Roman" w:eastAsia="Times New Roman" w:hAnsi="Times New Roman" w:cs="Times New Roman"/>
                <w:color w:val="000000"/>
                <w:sz w:val="20"/>
                <w:szCs w:val="20"/>
                <w:lang w:eastAsia="ru-RU"/>
              </w:rPr>
              <w:t>л(</w:t>
            </w:r>
            <w:proofErr w:type="gramEnd"/>
            <w:r w:rsidRPr="003329F4">
              <w:rPr>
                <w:rFonts w:ascii="Times New Roman" w:eastAsia="Times New Roman" w:hAnsi="Times New Roman" w:cs="Times New Roman"/>
                <w:color w:val="000000"/>
                <w:sz w:val="20"/>
                <w:szCs w:val="20"/>
                <w:lang w:eastAsia="ru-RU"/>
              </w:rPr>
              <w:t>а) дополнительную информацию</w:t>
            </w:r>
          </w:p>
        </w:tc>
      </w:tr>
      <w:tr w:rsidR="003329F4" w:rsidRPr="00EC0D11" w:rsidTr="003841ED">
        <w:tc>
          <w:tcPr>
            <w:tcW w:w="3369" w:type="dxa"/>
          </w:tcPr>
          <w:p w:rsidR="003329F4" w:rsidRPr="003329F4" w:rsidRDefault="003329F4" w:rsidP="003841ED">
            <w:pPr>
              <w:textAlignment w:val="baseline"/>
              <w:rPr>
                <w:rFonts w:ascii="Times New Roman" w:eastAsia="Times New Roman" w:hAnsi="Times New Roman" w:cs="Times New Roman"/>
                <w:b/>
                <w:color w:val="000000"/>
                <w:sz w:val="20"/>
                <w:szCs w:val="20"/>
                <w:lang w:eastAsia="ru-RU"/>
              </w:rPr>
            </w:pPr>
            <w:r w:rsidRPr="003329F4">
              <w:rPr>
                <w:rFonts w:ascii="Times New Roman" w:eastAsia="Times New Roman" w:hAnsi="Times New Roman" w:cs="Times New Roman"/>
                <w:b/>
                <w:color w:val="000000"/>
                <w:sz w:val="20"/>
                <w:szCs w:val="20"/>
                <w:lang w:eastAsia="ru-RU"/>
              </w:rPr>
              <w:t xml:space="preserve">Знаете ли вы, что такое </w:t>
            </w:r>
            <w:proofErr w:type="spellStart"/>
            <w:r w:rsidRPr="003329F4">
              <w:rPr>
                <w:rFonts w:ascii="Times New Roman" w:eastAsia="Times New Roman" w:hAnsi="Times New Roman" w:cs="Times New Roman"/>
                <w:b/>
                <w:color w:val="000000"/>
                <w:sz w:val="20"/>
                <w:szCs w:val="20"/>
                <w:lang w:eastAsia="ru-RU"/>
              </w:rPr>
              <w:t>метапредметный</w:t>
            </w:r>
            <w:proofErr w:type="spellEnd"/>
            <w:r w:rsidRPr="003329F4">
              <w:rPr>
                <w:rFonts w:ascii="Times New Roman" w:eastAsia="Times New Roman" w:hAnsi="Times New Roman" w:cs="Times New Roman"/>
                <w:b/>
                <w:color w:val="000000"/>
                <w:sz w:val="20"/>
                <w:szCs w:val="20"/>
                <w:lang w:eastAsia="ru-RU"/>
              </w:rPr>
              <w:t xml:space="preserve"> подход</w:t>
            </w:r>
            <w:proofErr w:type="gramStart"/>
            <w:r w:rsidRPr="003329F4">
              <w:rPr>
                <w:rFonts w:ascii="Times New Roman" w:eastAsia="Times New Roman" w:hAnsi="Times New Roman" w:cs="Times New Roman"/>
                <w:b/>
                <w:color w:val="000000"/>
                <w:sz w:val="20"/>
                <w:szCs w:val="20"/>
                <w:lang w:eastAsia="ru-RU"/>
              </w:rPr>
              <w:t xml:space="preserve"> ?</w:t>
            </w:r>
            <w:proofErr w:type="gramEnd"/>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841ED">
        <w:tc>
          <w:tcPr>
            <w:tcW w:w="3369" w:type="dxa"/>
          </w:tcPr>
          <w:p w:rsidR="003329F4" w:rsidRPr="003329F4" w:rsidRDefault="003329F4" w:rsidP="003841ED">
            <w:pPr>
              <w:textAlignment w:val="baseline"/>
              <w:rPr>
                <w:rFonts w:ascii="Times New Roman" w:eastAsia="Times New Roman" w:hAnsi="Times New Roman" w:cs="Times New Roman"/>
                <w:b/>
                <w:color w:val="000000"/>
                <w:sz w:val="20"/>
                <w:szCs w:val="20"/>
                <w:lang w:eastAsia="ru-RU"/>
              </w:rPr>
            </w:pPr>
            <w:r w:rsidRPr="003329F4">
              <w:rPr>
                <w:rFonts w:ascii="Times New Roman" w:eastAsia="Times New Roman" w:hAnsi="Times New Roman" w:cs="Times New Roman"/>
                <w:b/>
                <w:color w:val="000000"/>
                <w:sz w:val="20"/>
                <w:szCs w:val="20"/>
                <w:lang w:eastAsia="ru-RU"/>
              </w:rPr>
              <w:t xml:space="preserve">Какова главная цель </w:t>
            </w:r>
            <w:proofErr w:type="spellStart"/>
            <w:r w:rsidRPr="003329F4">
              <w:rPr>
                <w:rFonts w:ascii="Times New Roman" w:eastAsia="Times New Roman" w:hAnsi="Times New Roman" w:cs="Times New Roman"/>
                <w:b/>
                <w:color w:val="000000"/>
                <w:sz w:val="20"/>
                <w:szCs w:val="20"/>
                <w:lang w:eastAsia="ru-RU"/>
              </w:rPr>
              <w:t>метапредметного</w:t>
            </w:r>
            <w:proofErr w:type="spellEnd"/>
            <w:r w:rsidRPr="003329F4">
              <w:rPr>
                <w:rFonts w:ascii="Times New Roman" w:eastAsia="Times New Roman" w:hAnsi="Times New Roman" w:cs="Times New Roman"/>
                <w:b/>
                <w:color w:val="000000"/>
                <w:sz w:val="20"/>
                <w:szCs w:val="20"/>
                <w:lang w:eastAsia="ru-RU"/>
              </w:rPr>
              <w:t xml:space="preserve"> подхода?</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841ED">
        <w:tc>
          <w:tcPr>
            <w:tcW w:w="3369" w:type="dxa"/>
          </w:tcPr>
          <w:p w:rsidR="003329F4" w:rsidRPr="003329F4" w:rsidRDefault="003329F4" w:rsidP="003841ED">
            <w:pPr>
              <w:textAlignment w:val="baseline"/>
              <w:rPr>
                <w:rFonts w:ascii="Times New Roman" w:eastAsia="Times New Roman" w:hAnsi="Times New Roman" w:cs="Times New Roman"/>
                <w:b/>
                <w:color w:val="000000"/>
                <w:sz w:val="20"/>
                <w:szCs w:val="20"/>
                <w:lang w:eastAsia="ru-RU"/>
              </w:rPr>
            </w:pPr>
            <w:r w:rsidRPr="003329F4">
              <w:rPr>
                <w:rFonts w:ascii="Times New Roman" w:eastAsia="Times New Roman" w:hAnsi="Times New Roman" w:cs="Times New Roman"/>
                <w:b/>
                <w:color w:val="000000"/>
                <w:sz w:val="20"/>
                <w:szCs w:val="20"/>
                <w:lang w:eastAsia="ru-RU"/>
              </w:rPr>
              <w:t xml:space="preserve">Какие УУД включают </w:t>
            </w:r>
            <w:proofErr w:type="spellStart"/>
            <w:r w:rsidRPr="003329F4">
              <w:rPr>
                <w:rFonts w:ascii="Times New Roman" w:eastAsia="Times New Roman" w:hAnsi="Times New Roman" w:cs="Times New Roman"/>
                <w:b/>
                <w:color w:val="000000"/>
                <w:sz w:val="20"/>
                <w:szCs w:val="20"/>
                <w:lang w:eastAsia="ru-RU"/>
              </w:rPr>
              <w:t>метапредметные</w:t>
            </w:r>
            <w:proofErr w:type="spellEnd"/>
            <w:r w:rsidRPr="003329F4">
              <w:rPr>
                <w:rFonts w:ascii="Times New Roman" w:eastAsia="Times New Roman" w:hAnsi="Times New Roman" w:cs="Times New Roman"/>
                <w:b/>
                <w:color w:val="000000"/>
                <w:sz w:val="20"/>
                <w:szCs w:val="20"/>
                <w:lang w:eastAsia="ru-RU"/>
              </w:rPr>
              <w:t xml:space="preserve"> результаты?</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841ED">
        <w:tc>
          <w:tcPr>
            <w:tcW w:w="3369" w:type="dxa"/>
          </w:tcPr>
          <w:p w:rsidR="003329F4" w:rsidRPr="003329F4" w:rsidRDefault="003329F4" w:rsidP="003841ED">
            <w:pPr>
              <w:textAlignment w:val="baseline"/>
              <w:rPr>
                <w:rFonts w:ascii="Times New Roman" w:eastAsia="Times New Roman" w:hAnsi="Times New Roman" w:cs="Times New Roman"/>
                <w:b/>
                <w:color w:val="000000"/>
                <w:sz w:val="20"/>
                <w:szCs w:val="20"/>
                <w:lang w:eastAsia="ru-RU"/>
              </w:rPr>
            </w:pPr>
            <w:r w:rsidRPr="003329F4">
              <w:rPr>
                <w:rFonts w:ascii="Times New Roman" w:eastAsia="Times New Roman" w:hAnsi="Times New Roman" w:cs="Times New Roman"/>
                <w:b/>
                <w:color w:val="000000"/>
                <w:sz w:val="20"/>
                <w:szCs w:val="20"/>
                <w:lang w:eastAsia="ru-RU"/>
              </w:rPr>
              <w:t xml:space="preserve">Знаете ли вы отличия традиционного урока от </w:t>
            </w:r>
            <w:proofErr w:type="spellStart"/>
            <w:r w:rsidRPr="003329F4">
              <w:rPr>
                <w:rFonts w:ascii="Times New Roman" w:eastAsia="Times New Roman" w:hAnsi="Times New Roman" w:cs="Times New Roman"/>
                <w:b/>
                <w:color w:val="000000"/>
                <w:sz w:val="20"/>
                <w:szCs w:val="20"/>
                <w:lang w:eastAsia="ru-RU"/>
              </w:rPr>
              <w:t>метапредметного</w:t>
            </w:r>
            <w:proofErr w:type="spellEnd"/>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841ED">
        <w:tc>
          <w:tcPr>
            <w:tcW w:w="3369"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Знаете ли вы особенности </w:t>
            </w:r>
            <w:proofErr w:type="spellStart"/>
            <w:r w:rsidRPr="003329F4">
              <w:rPr>
                <w:rFonts w:ascii="Times New Roman" w:eastAsia="Times New Roman" w:hAnsi="Times New Roman" w:cs="Times New Roman"/>
                <w:color w:val="000000"/>
                <w:sz w:val="20"/>
                <w:szCs w:val="20"/>
                <w:lang w:eastAsia="ru-RU"/>
              </w:rPr>
              <w:t>метапредметного</w:t>
            </w:r>
            <w:proofErr w:type="spellEnd"/>
            <w:r w:rsidRPr="003329F4">
              <w:rPr>
                <w:rFonts w:ascii="Times New Roman" w:eastAsia="Times New Roman" w:hAnsi="Times New Roman" w:cs="Times New Roman"/>
                <w:color w:val="000000"/>
                <w:sz w:val="20"/>
                <w:szCs w:val="20"/>
                <w:lang w:eastAsia="ru-RU"/>
              </w:rPr>
              <w:t xml:space="preserve"> занятия</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841ED">
        <w:tc>
          <w:tcPr>
            <w:tcW w:w="3369"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Знаете ли вы требования, предъявляемые  к учителю при подготовке и проведении </w:t>
            </w:r>
            <w:proofErr w:type="spellStart"/>
            <w:r w:rsidRPr="003329F4">
              <w:rPr>
                <w:rFonts w:ascii="Times New Roman" w:eastAsia="Times New Roman" w:hAnsi="Times New Roman" w:cs="Times New Roman"/>
                <w:color w:val="000000"/>
                <w:sz w:val="20"/>
                <w:szCs w:val="20"/>
                <w:lang w:eastAsia="ru-RU"/>
              </w:rPr>
              <w:t>метапредметного</w:t>
            </w:r>
            <w:proofErr w:type="spellEnd"/>
            <w:r w:rsidRPr="003329F4">
              <w:rPr>
                <w:rFonts w:ascii="Times New Roman" w:eastAsia="Times New Roman" w:hAnsi="Times New Roman" w:cs="Times New Roman"/>
                <w:color w:val="000000"/>
                <w:sz w:val="20"/>
                <w:szCs w:val="20"/>
                <w:lang w:eastAsia="ru-RU"/>
              </w:rPr>
              <w:t xml:space="preserve"> урока?</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r w:rsidR="003329F4" w:rsidRPr="00EC0D11" w:rsidTr="003841ED">
        <w:tc>
          <w:tcPr>
            <w:tcW w:w="3369"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r w:rsidRPr="003329F4">
              <w:rPr>
                <w:rFonts w:ascii="Times New Roman" w:eastAsia="Times New Roman" w:hAnsi="Times New Roman" w:cs="Times New Roman"/>
                <w:color w:val="000000"/>
                <w:sz w:val="20"/>
                <w:szCs w:val="20"/>
                <w:lang w:eastAsia="ru-RU"/>
              </w:rPr>
              <w:t xml:space="preserve">Какие </w:t>
            </w:r>
            <w:proofErr w:type="spellStart"/>
            <w:r w:rsidRPr="003329F4">
              <w:rPr>
                <w:rFonts w:ascii="Times New Roman" w:eastAsia="Times New Roman" w:hAnsi="Times New Roman" w:cs="Times New Roman"/>
                <w:color w:val="000000"/>
                <w:sz w:val="20"/>
                <w:szCs w:val="20"/>
                <w:lang w:eastAsia="ru-RU"/>
              </w:rPr>
              <w:t>метапредметные</w:t>
            </w:r>
            <w:proofErr w:type="spellEnd"/>
            <w:r w:rsidRPr="003329F4">
              <w:rPr>
                <w:rFonts w:ascii="Times New Roman" w:eastAsia="Times New Roman" w:hAnsi="Times New Roman" w:cs="Times New Roman"/>
                <w:color w:val="000000"/>
                <w:sz w:val="20"/>
                <w:szCs w:val="20"/>
                <w:lang w:eastAsia="ru-RU"/>
              </w:rPr>
              <w:t xml:space="preserve"> технологии вы знаете и применяете на практике?</w:t>
            </w:r>
          </w:p>
        </w:tc>
        <w:tc>
          <w:tcPr>
            <w:tcW w:w="2835"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c>
          <w:tcPr>
            <w:tcW w:w="4252" w:type="dxa"/>
          </w:tcPr>
          <w:p w:rsidR="003329F4" w:rsidRPr="003329F4" w:rsidRDefault="003329F4" w:rsidP="003841ED">
            <w:pPr>
              <w:textAlignment w:val="baseline"/>
              <w:rPr>
                <w:rFonts w:ascii="Times New Roman" w:eastAsia="Times New Roman" w:hAnsi="Times New Roman" w:cs="Times New Roman"/>
                <w:color w:val="000000"/>
                <w:sz w:val="20"/>
                <w:szCs w:val="20"/>
                <w:lang w:eastAsia="ru-RU"/>
              </w:rPr>
            </w:pPr>
          </w:p>
        </w:tc>
      </w:tr>
    </w:tbl>
    <w:p w:rsidR="003329F4" w:rsidRPr="003329F4" w:rsidRDefault="003329F4" w:rsidP="003329F4">
      <w:pPr>
        <w:spacing w:after="0" w:line="240" w:lineRule="auto"/>
        <w:ind w:left="-57" w:firstLine="199"/>
        <w:jc w:val="both"/>
        <w:rPr>
          <w:rFonts w:ascii="Times New Roman" w:hAnsi="Times New Roman" w:cs="Times New Roman"/>
          <w:sz w:val="20"/>
          <w:szCs w:val="20"/>
        </w:rPr>
      </w:pPr>
      <w:r>
        <w:rPr>
          <w:rFonts w:ascii="Times New Roman" w:hAnsi="Times New Roman" w:cs="Times New Roman"/>
          <w:sz w:val="30"/>
          <w:szCs w:val="30"/>
        </w:rPr>
        <w:t xml:space="preserve">    </w:t>
      </w:r>
      <w:r w:rsidRPr="003329F4">
        <w:rPr>
          <w:rFonts w:ascii="Times New Roman" w:hAnsi="Times New Roman" w:cs="Times New Roman"/>
          <w:sz w:val="20"/>
          <w:szCs w:val="20"/>
        </w:rPr>
        <w:t xml:space="preserve">Что такое </w:t>
      </w:r>
      <w:proofErr w:type="spellStart"/>
      <w:r w:rsidRPr="003329F4">
        <w:rPr>
          <w:rFonts w:ascii="Times New Roman" w:hAnsi="Times New Roman" w:cs="Times New Roman"/>
          <w:sz w:val="20"/>
          <w:szCs w:val="20"/>
        </w:rPr>
        <w:t>метапредметное</w:t>
      </w:r>
      <w:proofErr w:type="spellEnd"/>
      <w:r w:rsidRPr="003329F4">
        <w:rPr>
          <w:rFonts w:ascii="Times New Roman" w:hAnsi="Times New Roman" w:cs="Times New Roman"/>
          <w:sz w:val="20"/>
          <w:szCs w:val="20"/>
        </w:rPr>
        <w:t xml:space="preserve"> обучение</w:t>
      </w:r>
      <w:r>
        <w:rPr>
          <w:rFonts w:ascii="Times New Roman" w:hAnsi="Times New Roman" w:cs="Times New Roman"/>
          <w:sz w:val="20"/>
          <w:szCs w:val="20"/>
        </w:rPr>
        <w:t xml:space="preserve">     Ф.И.О. учителя_______________________________________</w:t>
      </w:r>
    </w:p>
    <w:p w:rsidR="003329F4" w:rsidRDefault="003329F4" w:rsidP="003329F4">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3329F4" w:rsidRDefault="003329F4" w:rsidP="00C45268">
      <w:pPr>
        <w:spacing w:after="0" w:line="240" w:lineRule="auto"/>
        <w:ind w:left="-57" w:firstLine="709"/>
        <w:jc w:val="both"/>
        <w:rPr>
          <w:rFonts w:ascii="Times New Roman" w:hAnsi="Times New Roman" w:cs="Times New Roman"/>
          <w:sz w:val="30"/>
          <w:szCs w:val="30"/>
        </w:rPr>
      </w:pPr>
    </w:p>
    <w:p w:rsidR="00C43538" w:rsidRDefault="00C43538" w:rsidP="00C45268">
      <w:pPr>
        <w:spacing w:after="0" w:line="240" w:lineRule="auto"/>
        <w:ind w:left="-57" w:firstLine="709"/>
        <w:jc w:val="both"/>
        <w:rPr>
          <w:rFonts w:ascii="Times New Roman" w:hAnsi="Times New Roman" w:cs="Times New Roman"/>
          <w:sz w:val="30"/>
          <w:szCs w:val="30"/>
        </w:rPr>
      </w:pPr>
    </w:p>
    <w:p w:rsidR="00BB50A1" w:rsidRDefault="00C43538"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323440" w:rsidRDefault="00323440" w:rsidP="00C45268">
      <w:pPr>
        <w:spacing w:after="0" w:line="240" w:lineRule="auto"/>
        <w:ind w:left="-57" w:firstLine="709"/>
        <w:jc w:val="both"/>
        <w:rPr>
          <w:rFonts w:ascii="Times New Roman" w:hAnsi="Times New Roman" w:cs="Times New Roman"/>
          <w:sz w:val="30"/>
          <w:szCs w:val="30"/>
        </w:rPr>
      </w:pPr>
    </w:p>
    <w:p w:rsidR="007167EE" w:rsidRDefault="00BB50A1"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C43538">
        <w:rPr>
          <w:rFonts w:ascii="Times New Roman" w:hAnsi="Times New Roman" w:cs="Times New Roman"/>
          <w:sz w:val="30"/>
          <w:szCs w:val="30"/>
        </w:rPr>
        <w:t xml:space="preserve">  </w:t>
      </w:r>
    </w:p>
    <w:p w:rsidR="00C43538" w:rsidRDefault="00C43538"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 Приложение 2</w:t>
      </w:r>
    </w:p>
    <w:p w:rsidR="00C43538" w:rsidRPr="00BB50A1" w:rsidRDefault="00C43538" w:rsidP="00C45268">
      <w:pPr>
        <w:spacing w:after="0" w:line="240" w:lineRule="auto"/>
        <w:ind w:left="-57" w:firstLine="709"/>
        <w:jc w:val="both"/>
        <w:rPr>
          <w:rFonts w:ascii="Times New Roman" w:hAnsi="Times New Roman" w:cs="Times New Roman"/>
          <w:b/>
          <w:sz w:val="30"/>
          <w:szCs w:val="30"/>
        </w:rPr>
      </w:pPr>
      <w:r w:rsidRPr="00BB50A1">
        <w:rPr>
          <w:rFonts w:ascii="Times New Roman" w:hAnsi="Times New Roman" w:cs="Times New Roman"/>
          <w:b/>
          <w:sz w:val="30"/>
          <w:szCs w:val="30"/>
        </w:rPr>
        <w:t xml:space="preserve">Определите вид УУД (Л - личностные, </w:t>
      </w:r>
      <w:proofErr w:type="gramStart"/>
      <w:r w:rsidRPr="00BB50A1">
        <w:rPr>
          <w:rFonts w:ascii="Times New Roman" w:hAnsi="Times New Roman" w:cs="Times New Roman"/>
          <w:b/>
          <w:sz w:val="30"/>
          <w:szCs w:val="30"/>
        </w:rPr>
        <w:t>Р-</w:t>
      </w:r>
      <w:proofErr w:type="gramEnd"/>
      <w:r w:rsidRPr="00BB50A1">
        <w:rPr>
          <w:rFonts w:ascii="Times New Roman" w:hAnsi="Times New Roman" w:cs="Times New Roman"/>
          <w:b/>
          <w:sz w:val="30"/>
          <w:szCs w:val="30"/>
        </w:rPr>
        <w:t xml:space="preserve"> регулятивные, К- коммуникативные, О – </w:t>
      </w:r>
      <w:proofErr w:type="spellStart"/>
      <w:r w:rsidRPr="00BB50A1">
        <w:rPr>
          <w:rFonts w:ascii="Times New Roman" w:hAnsi="Times New Roman" w:cs="Times New Roman"/>
          <w:b/>
          <w:sz w:val="30"/>
          <w:szCs w:val="30"/>
        </w:rPr>
        <w:t>общепознавательные</w:t>
      </w:r>
      <w:proofErr w:type="spellEnd"/>
      <w:r w:rsidRPr="00BB50A1">
        <w:rPr>
          <w:rFonts w:ascii="Times New Roman" w:hAnsi="Times New Roman" w:cs="Times New Roman"/>
          <w:b/>
          <w:sz w:val="30"/>
          <w:szCs w:val="30"/>
        </w:rPr>
        <w:t>)</w:t>
      </w:r>
    </w:p>
    <w:p w:rsidR="00BB50A1" w:rsidRPr="00BB50A1" w:rsidRDefault="00BB50A1" w:rsidP="00C45268">
      <w:pPr>
        <w:spacing w:after="0" w:line="240" w:lineRule="auto"/>
        <w:ind w:left="-57" w:firstLine="709"/>
        <w:jc w:val="both"/>
        <w:rPr>
          <w:rFonts w:ascii="Times New Roman" w:hAnsi="Times New Roman" w:cs="Times New Roman"/>
          <w:b/>
          <w:sz w:val="30"/>
          <w:szCs w:val="30"/>
        </w:rPr>
      </w:pP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личностное, профессиональное, жизненное самоопределение;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действие </w:t>
      </w:r>
      <w:proofErr w:type="spellStart"/>
      <w:r w:rsidRPr="00BB50A1">
        <w:rPr>
          <w:rFonts w:ascii="Times New Roman" w:hAnsi="Times New Roman" w:cs="Times New Roman"/>
          <w:sz w:val="30"/>
          <w:szCs w:val="30"/>
        </w:rPr>
        <w:t>смыслообразования</w:t>
      </w:r>
      <w:proofErr w:type="spellEnd"/>
      <w:r w:rsidRPr="00BB50A1">
        <w:rPr>
          <w:rFonts w:ascii="Times New Roman" w:hAnsi="Times New Roman" w:cs="Times New Roman"/>
          <w:sz w:val="30"/>
          <w:szCs w:val="30"/>
        </w:rPr>
        <w:t xml:space="preserve">, т.е. установление учащимися связи между целью учебной деятельности и ее мотивом –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proofErr w:type="spellStart"/>
      <w:r w:rsidRPr="00BB50A1">
        <w:rPr>
          <w:rFonts w:ascii="Times New Roman" w:hAnsi="Times New Roman" w:cs="Times New Roman"/>
          <w:sz w:val="30"/>
          <w:szCs w:val="30"/>
        </w:rPr>
        <w:t>целеполагание</w:t>
      </w:r>
      <w:proofErr w:type="spellEnd"/>
      <w:r w:rsidRPr="00BB50A1">
        <w:rPr>
          <w:rFonts w:ascii="Times New Roman" w:hAnsi="Times New Roman" w:cs="Times New Roman"/>
          <w:sz w:val="30"/>
          <w:szCs w:val="30"/>
        </w:rPr>
        <w:t xml:space="preserve"> как постановка учебной задачи на основе соотнесения того, что уже известно и усвоено учащимся, и того, что еще неизвестно;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t xml:space="preserve"> </w:t>
      </w: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прогнозирование – предвосхищение результата и уровня усвоения; его временных характеристик;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контроль в форме сличения способа действия и его результата с заданным эталоном с целью обнаружения отклонений от него;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коррекция – внесение необходимых дополнений и корректив в </w:t>
      </w:r>
      <w:proofErr w:type="gramStart"/>
      <w:r w:rsidRPr="00BB50A1">
        <w:rPr>
          <w:rFonts w:ascii="Times New Roman" w:hAnsi="Times New Roman" w:cs="Times New Roman"/>
          <w:sz w:val="30"/>
          <w:szCs w:val="30"/>
        </w:rPr>
        <w:t>план</w:t>
      </w:r>
      <w:proofErr w:type="gramEnd"/>
      <w:r w:rsidRPr="00BB50A1">
        <w:rPr>
          <w:rFonts w:ascii="Times New Roman" w:hAnsi="Times New Roman" w:cs="Times New Roman"/>
          <w:sz w:val="30"/>
          <w:szCs w:val="30"/>
        </w:rPr>
        <w:t xml:space="preserve"> и способ действия в случае расхождения ожидаемого результата действия и его реального продукта;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оценка – выделение и осознание учащимся того, что уже усвоено и что еще подлежит усвоению, оценивание качества и уровня усвоения;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волевая </w:t>
      </w:r>
      <w:proofErr w:type="spellStart"/>
      <w:r w:rsidRPr="00BB50A1">
        <w:rPr>
          <w:rFonts w:ascii="Times New Roman" w:hAnsi="Times New Roman" w:cs="Times New Roman"/>
          <w:sz w:val="30"/>
          <w:szCs w:val="30"/>
        </w:rPr>
        <w:t>саморегуляция</w:t>
      </w:r>
      <w:proofErr w:type="spellEnd"/>
      <w:r w:rsidRPr="00BB50A1">
        <w:rPr>
          <w:rFonts w:ascii="Times New Roman" w:hAnsi="Times New Roman" w:cs="Times New Roman"/>
          <w:sz w:val="30"/>
          <w:szCs w:val="30"/>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самостоятельное выделение и формулирование познавательной цели;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t xml:space="preserve"> </w:t>
      </w: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знаково-символические: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умение структурировать знания;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умение осознанно и произвольно строить речевое высказывание в устной и письменной формах;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выбор наиболее эффективных способов решения задач в зависимости от конкретных условий;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lastRenderedPageBreak/>
        <w:sym w:font="Symbol" w:char="F0B7"/>
      </w:r>
      <w:r w:rsidRPr="00BB50A1">
        <w:rPr>
          <w:rFonts w:ascii="Times New Roman" w:hAnsi="Times New Roman" w:cs="Times New Roman"/>
          <w:sz w:val="30"/>
          <w:szCs w:val="30"/>
        </w:rPr>
        <w:t xml:space="preserve"> </w:t>
      </w:r>
      <w:proofErr w:type="spellStart"/>
      <w:r w:rsidRPr="00BB50A1">
        <w:rPr>
          <w:rFonts w:ascii="Times New Roman" w:hAnsi="Times New Roman" w:cs="Times New Roman"/>
          <w:sz w:val="30"/>
          <w:szCs w:val="30"/>
        </w:rPr>
        <w:t>рефлекция</w:t>
      </w:r>
      <w:proofErr w:type="spellEnd"/>
      <w:r w:rsidRPr="00BB50A1">
        <w:rPr>
          <w:rFonts w:ascii="Times New Roman" w:hAnsi="Times New Roman" w:cs="Times New Roman"/>
          <w:sz w:val="30"/>
          <w:szCs w:val="30"/>
        </w:rPr>
        <w:t xml:space="preserve"> способов и условий действия, контроль и оценка процесса и результатов деятельности;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анализ объектов с целью выделения признаков (существенных, несущественных);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синтез как составление целого из частей, в том числе самостоятельное достраивание, восполнение недостающих компонентов;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выбор оснований и критериев для сравнения и классификации объектов;</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подведение под понятия, выведение следствий;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установление причинно-следственных связей;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построение логической цепи рассуждений; </w:t>
      </w: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доказательство;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выдвижение гипотез и их обоснование.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t xml:space="preserve"> </w:t>
      </w: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формулирование проблемы;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t xml:space="preserve"> </w:t>
      </w: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самостоятельное создание способов решения проблем творческого и поискового характера.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планирование учебного сотрудничества с учителем и сверстниками – определение целей, функций участников, способов взаимодействия;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постановка вопросов – инициативное сотрудничество в поиске и сборе информации;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управление поведением партнера – контроль, коррекция, оценка действий партнера; </w:t>
      </w:r>
    </w:p>
    <w:p w:rsidR="00C43538" w:rsidRPr="00BB50A1" w:rsidRDefault="00C43538" w:rsidP="00C4353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sym w:font="Symbol" w:char="F0B7"/>
      </w:r>
      <w:r w:rsidRPr="00BB50A1">
        <w:rPr>
          <w:rFonts w:ascii="Times New Roman" w:hAnsi="Times New Roman" w:cs="Times New Roman"/>
          <w:sz w:val="30"/>
          <w:szCs w:val="30"/>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C43538" w:rsidRPr="00BB50A1" w:rsidRDefault="00C43538" w:rsidP="00C45268">
      <w:pPr>
        <w:spacing w:after="0" w:line="240" w:lineRule="auto"/>
        <w:ind w:left="-57" w:firstLine="709"/>
        <w:jc w:val="both"/>
        <w:rPr>
          <w:rFonts w:ascii="Times New Roman" w:hAnsi="Times New Roman" w:cs="Times New Roman"/>
          <w:sz w:val="30"/>
          <w:szCs w:val="30"/>
        </w:rPr>
      </w:pPr>
    </w:p>
    <w:p w:rsidR="00BB50A1" w:rsidRPr="00BB50A1" w:rsidRDefault="003424B4" w:rsidP="00C45268">
      <w:pPr>
        <w:spacing w:after="0" w:line="240" w:lineRule="auto"/>
        <w:ind w:left="-57" w:firstLine="709"/>
        <w:jc w:val="both"/>
        <w:rPr>
          <w:rFonts w:ascii="Times New Roman" w:hAnsi="Times New Roman" w:cs="Times New Roman"/>
          <w:sz w:val="30"/>
          <w:szCs w:val="30"/>
        </w:rPr>
      </w:pPr>
      <w:r w:rsidRPr="00BB50A1">
        <w:rPr>
          <w:rFonts w:ascii="Times New Roman" w:hAnsi="Times New Roman" w:cs="Times New Roman"/>
          <w:sz w:val="30"/>
          <w:szCs w:val="30"/>
        </w:rPr>
        <w:t xml:space="preserve">                                                                                             </w:t>
      </w:r>
    </w:p>
    <w:p w:rsidR="00BB50A1" w:rsidRPr="00BB50A1" w:rsidRDefault="00BB50A1"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424B4" w:rsidRDefault="00313CA0"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424B4">
        <w:rPr>
          <w:rFonts w:ascii="Times New Roman" w:hAnsi="Times New Roman" w:cs="Times New Roman"/>
          <w:sz w:val="30"/>
          <w:szCs w:val="30"/>
        </w:rPr>
        <w:t>Приложение 3</w:t>
      </w:r>
    </w:p>
    <w:p w:rsidR="00323440" w:rsidRDefault="003424B4"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3424B4" w:rsidRDefault="003424B4"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3424B4" w:rsidRPr="00313CA0" w:rsidRDefault="003424B4" w:rsidP="003424B4">
      <w:pPr>
        <w:spacing w:after="0" w:line="240" w:lineRule="auto"/>
        <w:ind w:left="57" w:firstLine="709"/>
        <w:jc w:val="both"/>
        <w:rPr>
          <w:rFonts w:ascii="Times New Roman" w:hAnsi="Times New Roman" w:cs="Times New Roman"/>
          <w:sz w:val="30"/>
          <w:szCs w:val="30"/>
        </w:rPr>
      </w:pPr>
      <w:r w:rsidRPr="00313CA0">
        <w:rPr>
          <w:rFonts w:ascii="Times New Roman" w:hAnsi="Times New Roman" w:cs="Times New Roman"/>
          <w:sz w:val="30"/>
          <w:szCs w:val="30"/>
        </w:rPr>
        <w:t xml:space="preserve">Вам предлагается семь направлений требований к знаниям учащихся. Поделите их на три группы: личностные (Л), </w:t>
      </w:r>
      <w:proofErr w:type="spellStart"/>
      <w:r w:rsidRPr="00313CA0">
        <w:rPr>
          <w:rFonts w:ascii="Times New Roman" w:hAnsi="Times New Roman" w:cs="Times New Roman"/>
          <w:sz w:val="30"/>
          <w:szCs w:val="30"/>
        </w:rPr>
        <w:t>метапредметные</w:t>
      </w:r>
      <w:proofErr w:type="spellEnd"/>
      <w:r w:rsidRPr="00313CA0">
        <w:rPr>
          <w:rFonts w:ascii="Times New Roman" w:hAnsi="Times New Roman" w:cs="Times New Roman"/>
          <w:sz w:val="30"/>
          <w:szCs w:val="30"/>
        </w:rPr>
        <w:t xml:space="preserve"> (М), предметные (П)</w:t>
      </w:r>
    </w:p>
    <w:p w:rsidR="003424B4" w:rsidRPr="00313CA0" w:rsidRDefault="003424B4" w:rsidP="003424B4">
      <w:pPr>
        <w:spacing w:after="0" w:line="240" w:lineRule="auto"/>
        <w:ind w:left="57" w:firstLine="709"/>
        <w:jc w:val="both"/>
        <w:rPr>
          <w:rFonts w:ascii="Times New Roman" w:hAnsi="Times New Roman" w:cs="Times New Roman"/>
          <w:sz w:val="30"/>
          <w:szCs w:val="30"/>
        </w:rPr>
      </w:pPr>
      <w:r w:rsidRPr="00313CA0">
        <w:rPr>
          <w:rFonts w:ascii="Times New Roman" w:hAnsi="Times New Roman" w:cs="Times New Roman"/>
          <w:sz w:val="30"/>
          <w:szCs w:val="30"/>
        </w:rPr>
        <w:t>1.Готовность и способность учащихся к саморазвитию и самоопределению.</w:t>
      </w:r>
    </w:p>
    <w:p w:rsidR="003424B4" w:rsidRPr="00313CA0" w:rsidRDefault="003424B4" w:rsidP="003424B4">
      <w:pPr>
        <w:spacing w:after="0" w:line="240" w:lineRule="auto"/>
        <w:ind w:left="57" w:firstLine="709"/>
        <w:jc w:val="both"/>
        <w:rPr>
          <w:rFonts w:ascii="Times New Roman" w:hAnsi="Times New Roman" w:cs="Times New Roman"/>
          <w:sz w:val="30"/>
          <w:szCs w:val="30"/>
        </w:rPr>
      </w:pPr>
      <w:r w:rsidRPr="00313CA0">
        <w:rPr>
          <w:rFonts w:ascii="Times New Roman" w:hAnsi="Times New Roman" w:cs="Times New Roman"/>
          <w:sz w:val="30"/>
          <w:szCs w:val="30"/>
        </w:rPr>
        <w:t>2.Умение самостоятельно определять цели своего обучения.</w:t>
      </w:r>
    </w:p>
    <w:p w:rsidR="003424B4" w:rsidRPr="00313CA0" w:rsidRDefault="003424B4" w:rsidP="003424B4">
      <w:pPr>
        <w:spacing w:after="0" w:line="240" w:lineRule="auto"/>
        <w:ind w:left="57" w:firstLine="709"/>
        <w:jc w:val="both"/>
        <w:rPr>
          <w:rFonts w:ascii="Times New Roman" w:hAnsi="Times New Roman" w:cs="Times New Roman"/>
          <w:sz w:val="30"/>
          <w:szCs w:val="30"/>
        </w:rPr>
      </w:pPr>
      <w:r w:rsidRPr="00313CA0">
        <w:rPr>
          <w:rFonts w:ascii="Times New Roman" w:hAnsi="Times New Roman" w:cs="Times New Roman"/>
          <w:sz w:val="30"/>
          <w:szCs w:val="30"/>
        </w:rPr>
        <w:t>3.Умение осваивать новый материал по предмету.</w:t>
      </w:r>
    </w:p>
    <w:p w:rsidR="003424B4" w:rsidRPr="00313CA0" w:rsidRDefault="003424B4" w:rsidP="003424B4">
      <w:pPr>
        <w:spacing w:after="0" w:line="240" w:lineRule="auto"/>
        <w:ind w:left="57" w:firstLine="709"/>
        <w:jc w:val="both"/>
        <w:rPr>
          <w:rFonts w:ascii="Times New Roman" w:hAnsi="Times New Roman" w:cs="Times New Roman"/>
          <w:sz w:val="30"/>
          <w:szCs w:val="30"/>
        </w:rPr>
      </w:pPr>
      <w:r w:rsidRPr="00313CA0">
        <w:rPr>
          <w:rFonts w:ascii="Times New Roman" w:hAnsi="Times New Roman" w:cs="Times New Roman"/>
          <w:sz w:val="30"/>
          <w:szCs w:val="30"/>
        </w:rPr>
        <w:t>4.Умение анализировать ситуацию.</w:t>
      </w:r>
    </w:p>
    <w:p w:rsidR="003424B4" w:rsidRPr="00313CA0" w:rsidRDefault="003424B4" w:rsidP="003424B4">
      <w:pPr>
        <w:spacing w:after="0" w:line="240" w:lineRule="auto"/>
        <w:ind w:left="57" w:firstLine="709"/>
        <w:jc w:val="both"/>
        <w:rPr>
          <w:rFonts w:ascii="Times New Roman" w:hAnsi="Times New Roman" w:cs="Times New Roman"/>
          <w:sz w:val="30"/>
          <w:szCs w:val="30"/>
        </w:rPr>
      </w:pPr>
      <w:r w:rsidRPr="00313CA0">
        <w:rPr>
          <w:rFonts w:ascii="Times New Roman" w:hAnsi="Times New Roman" w:cs="Times New Roman"/>
          <w:sz w:val="30"/>
          <w:szCs w:val="30"/>
        </w:rPr>
        <w:t>5. Формирование ответственного отношения к учению.</w:t>
      </w:r>
    </w:p>
    <w:p w:rsidR="003424B4" w:rsidRPr="00313CA0" w:rsidRDefault="003424B4" w:rsidP="003424B4">
      <w:pPr>
        <w:spacing w:after="0" w:line="240" w:lineRule="auto"/>
        <w:ind w:left="57" w:firstLine="709"/>
        <w:jc w:val="both"/>
        <w:rPr>
          <w:rFonts w:ascii="Times New Roman" w:hAnsi="Times New Roman" w:cs="Times New Roman"/>
          <w:sz w:val="30"/>
          <w:szCs w:val="30"/>
        </w:rPr>
      </w:pPr>
      <w:r w:rsidRPr="00313CA0">
        <w:rPr>
          <w:rFonts w:ascii="Times New Roman" w:hAnsi="Times New Roman" w:cs="Times New Roman"/>
          <w:sz w:val="30"/>
          <w:szCs w:val="30"/>
        </w:rPr>
        <w:t>6.Преобразование и применение новых знаний в учебных, учебно-проектных ситуациях.</w:t>
      </w:r>
    </w:p>
    <w:p w:rsidR="003424B4" w:rsidRPr="00313CA0" w:rsidRDefault="003424B4" w:rsidP="003424B4">
      <w:pPr>
        <w:spacing w:after="0" w:line="240" w:lineRule="auto"/>
        <w:ind w:left="-57" w:firstLine="709"/>
        <w:jc w:val="both"/>
        <w:rPr>
          <w:rFonts w:ascii="Times New Roman" w:hAnsi="Times New Roman" w:cs="Times New Roman"/>
          <w:sz w:val="30"/>
          <w:szCs w:val="30"/>
        </w:rPr>
      </w:pPr>
      <w:r w:rsidRPr="00313CA0">
        <w:rPr>
          <w:rFonts w:ascii="Times New Roman" w:hAnsi="Times New Roman" w:cs="Times New Roman"/>
          <w:sz w:val="30"/>
          <w:szCs w:val="30"/>
        </w:rPr>
        <w:t>7.Самостоятельность планирования и осуществления учебной деятельности, организация сотрудничества с педагогами и сверстниками.</w:t>
      </w:r>
    </w:p>
    <w:p w:rsidR="000F35DB" w:rsidRPr="00313CA0"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0F35DB" w:rsidRDefault="000F35DB"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13CA0" w:rsidRDefault="00313CA0" w:rsidP="00C45268">
      <w:pPr>
        <w:spacing w:after="0" w:line="240" w:lineRule="auto"/>
        <w:ind w:left="-57" w:firstLine="709"/>
        <w:jc w:val="both"/>
        <w:rPr>
          <w:rFonts w:ascii="Times New Roman" w:hAnsi="Times New Roman" w:cs="Times New Roman"/>
          <w:sz w:val="30"/>
          <w:szCs w:val="30"/>
        </w:rPr>
      </w:pPr>
    </w:p>
    <w:p w:rsidR="003424B4" w:rsidRDefault="00313CA0"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424B4">
        <w:rPr>
          <w:rFonts w:ascii="Times New Roman" w:hAnsi="Times New Roman" w:cs="Times New Roman"/>
          <w:sz w:val="30"/>
          <w:szCs w:val="30"/>
        </w:rPr>
        <w:t>Приложение 4</w:t>
      </w:r>
    </w:p>
    <w:p w:rsidR="003424B4" w:rsidRDefault="003424B4" w:rsidP="00C45268">
      <w:pPr>
        <w:spacing w:after="0" w:line="240" w:lineRule="auto"/>
        <w:ind w:left="-57" w:firstLine="709"/>
        <w:jc w:val="both"/>
        <w:rPr>
          <w:rFonts w:ascii="Times New Roman" w:hAnsi="Times New Roman" w:cs="Times New Roman"/>
          <w:sz w:val="30"/>
          <w:szCs w:val="30"/>
        </w:rPr>
      </w:pPr>
    </w:p>
    <w:tbl>
      <w:tblPr>
        <w:tblStyle w:val="a3"/>
        <w:tblW w:w="10513" w:type="dxa"/>
        <w:tblInd w:w="-57" w:type="dxa"/>
        <w:tblLook w:val="04A0"/>
      </w:tblPr>
      <w:tblGrid>
        <w:gridCol w:w="5139"/>
        <w:gridCol w:w="5374"/>
      </w:tblGrid>
      <w:tr w:rsidR="000F35DB" w:rsidRPr="00EC0D11" w:rsidTr="000F35DB">
        <w:tc>
          <w:tcPr>
            <w:tcW w:w="5139" w:type="dxa"/>
          </w:tcPr>
          <w:p w:rsidR="000F35DB" w:rsidRPr="00313CA0" w:rsidRDefault="003841ED" w:rsidP="003841ED">
            <w:pPr>
              <w:jc w:val="both"/>
              <w:rPr>
                <w:rFonts w:ascii="Times New Roman" w:hAnsi="Times New Roman" w:cs="Times New Roman"/>
                <w:sz w:val="30"/>
                <w:szCs w:val="30"/>
              </w:rPr>
            </w:pPr>
            <w:r w:rsidRPr="00313CA0">
              <w:rPr>
                <w:rFonts w:ascii="Times New Roman" w:hAnsi="Times New Roman" w:cs="Times New Roman"/>
                <w:sz w:val="30"/>
                <w:szCs w:val="30"/>
              </w:rPr>
              <w:t>ЗНАНИЕ</w:t>
            </w:r>
          </w:p>
        </w:tc>
        <w:tc>
          <w:tcPr>
            <w:tcW w:w="5374" w:type="dxa"/>
          </w:tcPr>
          <w:p w:rsidR="000F35DB" w:rsidRPr="00313CA0" w:rsidRDefault="000F35DB" w:rsidP="003841ED">
            <w:pPr>
              <w:jc w:val="both"/>
              <w:rPr>
                <w:rFonts w:ascii="Times New Roman" w:hAnsi="Times New Roman" w:cs="Times New Roman"/>
                <w:sz w:val="30"/>
                <w:szCs w:val="30"/>
              </w:rPr>
            </w:pPr>
            <w:r w:rsidRPr="00313CA0">
              <w:rPr>
                <w:rFonts w:ascii="Times New Roman" w:hAnsi="Times New Roman" w:cs="Times New Roman"/>
                <w:sz w:val="30"/>
                <w:szCs w:val="30"/>
              </w:rPr>
              <w:t xml:space="preserve">  Формируется блок способностей, например, способность работать с понятиями, </w:t>
            </w:r>
            <w:proofErr w:type="spellStart"/>
            <w:r w:rsidRPr="00313CA0">
              <w:rPr>
                <w:rFonts w:ascii="Times New Roman" w:hAnsi="Times New Roman" w:cs="Times New Roman"/>
                <w:sz w:val="30"/>
                <w:szCs w:val="30"/>
              </w:rPr>
              <w:t>сиспособност</w:t>
            </w:r>
            <w:proofErr w:type="gramStart"/>
            <w:r w:rsidRPr="00313CA0">
              <w:rPr>
                <w:rFonts w:ascii="Times New Roman" w:hAnsi="Times New Roman" w:cs="Times New Roman"/>
                <w:sz w:val="30"/>
                <w:szCs w:val="30"/>
              </w:rPr>
              <w:t>ь</w:t>
            </w:r>
            <w:proofErr w:type="spellEnd"/>
            <w:r w:rsidRPr="00313CA0">
              <w:rPr>
                <w:rFonts w:ascii="Times New Roman" w:hAnsi="Times New Roman" w:cs="Times New Roman"/>
                <w:sz w:val="30"/>
                <w:szCs w:val="30"/>
              </w:rPr>
              <w:t>(</w:t>
            </w:r>
            <w:proofErr w:type="gramEnd"/>
            <w:r w:rsidRPr="00313CA0">
              <w:rPr>
                <w:rFonts w:ascii="Times New Roman" w:hAnsi="Times New Roman" w:cs="Times New Roman"/>
                <w:sz w:val="30"/>
                <w:szCs w:val="30"/>
              </w:rPr>
              <w:t>т.е. способность работать системами знаний).</w:t>
            </w:r>
          </w:p>
          <w:p w:rsidR="000F35DB" w:rsidRPr="00313CA0" w:rsidRDefault="000F35DB" w:rsidP="003841ED">
            <w:pPr>
              <w:jc w:val="both"/>
              <w:rPr>
                <w:rFonts w:ascii="Times New Roman" w:hAnsi="Times New Roman" w:cs="Times New Roman"/>
                <w:sz w:val="30"/>
                <w:szCs w:val="30"/>
              </w:rPr>
            </w:pPr>
            <w:r w:rsidRPr="00313CA0">
              <w:rPr>
                <w:rFonts w:ascii="Times New Roman" w:hAnsi="Times New Roman" w:cs="Times New Roman"/>
                <w:sz w:val="30"/>
                <w:szCs w:val="30"/>
              </w:rPr>
              <w:t xml:space="preserve">  Техника «знающего </w:t>
            </w:r>
            <w:proofErr w:type="spellStart"/>
            <w:r w:rsidRPr="00313CA0">
              <w:rPr>
                <w:rFonts w:ascii="Times New Roman" w:hAnsi="Times New Roman" w:cs="Times New Roman"/>
                <w:sz w:val="30"/>
                <w:szCs w:val="30"/>
              </w:rPr>
              <w:t>не-знания</w:t>
            </w:r>
            <w:proofErr w:type="spellEnd"/>
            <w:r w:rsidRPr="00313CA0">
              <w:rPr>
                <w:rFonts w:ascii="Times New Roman" w:hAnsi="Times New Roman" w:cs="Times New Roman"/>
                <w:sz w:val="30"/>
                <w:szCs w:val="30"/>
              </w:rPr>
              <w:t xml:space="preserve">»: дети обучаются выделять зону незнаемого в том, что они уже </w:t>
            </w:r>
            <w:proofErr w:type="spellStart"/>
            <w:r w:rsidRPr="00313CA0">
              <w:rPr>
                <w:rFonts w:ascii="Times New Roman" w:hAnsi="Times New Roman" w:cs="Times New Roman"/>
                <w:sz w:val="30"/>
                <w:szCs w:val="30"/>
              </w:rPr>
              <w:t>знают</w:t>
            </w:r>
            <w:proofErr w:type="gramStart"/>
            <w:r w:rsidRPr="00313CA0">
              <w:rPr>
                <w:rFonts w:ascii="Times New Roman" w:hAnsi="Times New Roman" w:cs="Times New Roman"/>
                <w:sz w:val="30"/>
                <w:szCs w:val="30"/>
              </w:rPr>
              <w:t>.Д</w:t>
            </w:r>
            <w:proofErr w:type="gramEnd"/>
            <w:r w:rsidRPr="00313CA0">
              <w:rPr>
                <w:rFonts w:ascii="Times New Roman" w:hAnsi="Times New Roman" w:cs="Times New Roman"/>
                <w:sz w:val="30"/>
                <w:szCs w:val="30"/>
              </w:rPr>
              <w:t>анная</w:t>
            </w:r>
            <w:proofErr w:type="spellEnd"/>
            <w:r w:rsidRPr="00313CA0">
              <w:rPr>
                <w:rFonts w:ascii="Times New Roman" w:hAnsi="Times New Roman" w:cs="Times New Roman"/>
                <w:sz w:val="30"/>
                <w:szCs w:val="30"/>
              </w:rPr>
              <w:t xml:space="preserve"> техника предполагает развитие воображения, навыков рефлексии.</w:t>
            </w:r>
          </w:p>
          <w:p w:rsidR="000F35DB" w:rsidRPr="00313CA0" w:rsidRDefault="000F35DB" w:rsidP="003841ED">
            <w:pPr>
              <w:jc w:val="both"/>
              <w:rPr>
                <w:rFonts w:ascii="Times New Roman" w:hAnsi="Times New Roman" w:cs="Times New Roman"/>
                <w:sz w:val="30"/>
                <w:szCs w:val="30"/>
              </w:rPr>
            </w:pPr>
          </w:p>
        </w:tc>
      </w:tr>
      <w:tr w:rsidR="000F35DB" w:rsidRPr="00EC0D11" w:rsidTr="000F35DB">
        <w:tc>
          <w:tcPr>
            <w:tcW w:w="5139" w:type="dxa"/>
          </w:tcPr>
          <w:p w:rsidR="000F35DB" w:rsidRPr="00313CA0" w:rsidRDefault="003841ED" w:rsidP="003841ED">
            <w:pPr>
              <w:jc w:val="both"/>
              <w:rPr>
                <w:rFonts w:ascii="Times New Roman" w:hAnsi="Times New Roman" w:cs="Times New Roman"/>
                <w:sz w:val="30"/>
                <w:szCs w:val="30"/>
              </w:rPr>
            </w:pPr>
            <w:r w:rsidRPr="00313CA0">
              <w:rPr>
                <w:rFonts w:ascii="Times New Roman" w:hAnsi="Times New Roman" w:cs="Times New Roman"/>
                <w:sz w:val="30"/>
                <w:szCs w:val="30"/>
              </w:rPr>
              <w:t>ЗНАК</w:t>
            </w:r>
          </w:p>
        </w:tc>
        <w:tc>
          <w:tcPr>
            <w:tcW w:w="5374" w:type="dxa"/>
          </w:tcPr>
          <w:p w:rsidR="000F35DB" w:rsidRPr="00313CA0" w:rsidRDefault="000F35DB" w:rsidP="003841ED">
            <w:pPr>
              <w:jc w:val="both"/>
              <w:rPr>
                <w:rFonts w:ascii="Times New Roman" w:hAnsi="Times New Roman" w:cs="Times New Roman"/>
                <w:sz w:val="30"/>
                <w:szCs w:val="30"/>
              </w:rPr>
            </w:pPr>
          </w:p>
          <w:p w:rsidR="000F35DB" w:rsidRPr="00313CA0" w:rsidRDefault="000F35DB" w:rsidP="003841ED">
            <w:pPr>
              <w:jc w:val="both"/>
              <w:rPr>
                <w:rFonts w:ascii="Times New Roman" w:hAnsi="Times New Roman" w:cs="Times New Roman"/>
                <w:sz w:val="30"/>
                <w:szCs w:val="30"/>
              </w:rPr>
            </w:pPr>
            <w:r w:rsidRPr="00313CA0">
              <w:rPr>
                <w:rFonts w:ascii="Times New Roman" w:hAnsi="Times New Roman" w:cs="Times New Roman"/>
                <w:sz w:val="30"/>
                <w:szCs w:val="30"/>
              </w:rPr>
              <w:t>Формирует способность к схематизации (умение составлять и анализировать схемы и модели)</w:t>
            </w:r>
          </w:p>
          <w:p w:rsidR="000F35DB" w:rsidRPr="00313CA0" w:rsidRDefault="000F35DB" w:rsidP="003841ED">
            <w:pPr>
              <w:jc w:val="both"/>
              <w:rPr>
                <w:rFonts w:ascii="Times New Roman" w:hAnsi="Times New Roman" w:cs="Times New Roman"/>
                <w:sz w:val="30"/>
                <w:szCs w:val="30"/>
              </w:rPr>
            </w:pPr>
          </w:p>
        </w:tc>
      </w:tr>
      <w:tr w:rsidR="000F35DB" w:rsidRPr="00EC0D11" w:rsidTr="003841ED">
        <w:trPr>
          <w:trHeight w:val="1213"/>
        </w:trPr>
        <w:tc>
          <w:tcPr>
            <w:tcW w:w="5139" w:type="dxa"/>
          </w:tcPr>
          <w:p w:rsidR="000F35DB" w:rsidRPr="00313CA0" w:rsidRDefault="003841ED" w:rsidP="003841ED">
            <w:pPr>
              <w:jc w:val="both"/>
              <w:rPr>
                <w:rFonts w:ascii="Times New Roman" w:hAnsi="Times New Roman" w:cs="Times New Roman"/>
                <w:sz w:val="30"/>
                <w:szCs w:val="30"/>
              </w:rPr>
            </w:pPr>
            <w:r w:rsidRPr="00313CA0">
              <w:rPr>
                <w:rFonts w:ascii="Times New Roman" w:hAnsi="Times New Roman" w:cs="Times New Roman"/>
                <w:sz w:val="30"/>
                <w:szCs w:val="30"/>
              </w:rPr>
              <w:t>ПРОБЛЕМА</w:t>
            </w:r>
          </w:p>
        </w:tc>
        <w:tc>
          <w:tcPr>
            <w:tcW w:w="5374" w:type="dxa"/>
          </w:tcPr>
          <w:p w:rsidR="000F35DB" w:rsidRPr="00313CA0" w:rsidRDefault="000F35DB" w:rsidP="003841ED">
            <w:pPr>
              <w:jc w:val="both"/>
              <w:rPr>
                <w:rFonts w:ascii="Times New Roman" w:hAnsi="Times New Roman" w:cs="Times New Roman"/>
                <w:sz w:val="30"/>
                <w:szCs w:val="30"/>
              </w:rPr>
            </w:pPr>
            <w:r w:rsidRPr="00313CA0">
              <w:rPr>
                <w:rFonts w:ascii="Times New Roman" w:hAnsi="Times New Roman" w:cs="Times New Roman"/>
                <w:sz w:val="30"/>
                <w:szCs w:val="30"/>
              </w:rPr>
              <w:t>Учащиеся учатся обсуждать вопросы, носящие  характер открыты</w:t>
            </w:r>
            <w:proofErr w:type="gramStart"/>
            <w:r w:rsidRPr="00313CA0">
              <w:rPr>
                <w:rFonts w:ascii="Times New Roman" w:hAnsi="Times New Roman" w:cs="Times New Roman"/>
                <w:sz w:val="30"/>
                <w:szCs w:val="30"/>
              </w:rPr>
              <w:t>х(</w:t>
            </w:r>
            <w:proofErr w:type="gramEnd"/>
            <w:r w:rsidRPr="00313CA0">
              <w:rPr>
                <w:rFonts w:ascii="Times New Roman" w:hAnsi="Times New Roman" w:cs="Times New Roman"/>
                <w:sz w:val="30"/>
                <w:szCs w:val="30"/>
              </w:rPr>
              <w:t xml:space="preserve">неразрешимых). Идёт освоение техники позиционного анализа, развивается умение организовывать и вести </w:t>
            </w:r>
            <w:proofErr w:type="spellStart"/>
            <w:r w:rsidRPr="00313CA0">
              <w:rPr>
                <w:rFonts w:ascii="Times New Roman" w:hAnsi="Times New Roman" w:cs="Times New Roman"/>
                <w:sz w:val="30"/>
                <w:szCs w:val="30"/>
              </w:rPr>
              <w:t>полипозиционный</w:t>
            </w:r>
            <w:proofErr w:type="spellEnd"/>
            <w:r w:rsidRPr="00313CA0">
              <w:rPr>
                <w:rFonts w:ascii="Times New Roman" w:hAnsi="Times New Roman" w:cs="Times New Roman"/>
                <w:sz w:val="30"/>
                <w:szCs w:val="30"/>
              </w:rPr>
              <w:t xml:space="preserve"> диалог, формируются навыки </w:t>
            </w:r>
            <w:proofErr w:type="spellStart"/>
            <w:r w:rsidRPr="00313CA0">
              <w:rPr>
                <w:rFonts w:ascii="Times New Roman" w:hAnsi="Times New Roman" w:cs="Times New Roman"/>
                <w:sz w:val="30"/>
                <w:szCs w:val="30"/>
              </w:rPr>
              <w:t>целеполагания</w:t>
            </w:r>
            <w:proofErr w:type="spellEnd"/>
            <w:r w:rsidRPr="00313CA0">
              <w:rPr>
                <w:rFonts w:ascii="Times New Roman" w:hAnsi="Times New Roman" w:cs="Times New Roman"/>
                <w:sz w:val="30"/>
                <w:szCs w:val="30"/>
              </w:rPr>
              <w:t>, самоопределения и др.</w:t>
            </w:r>
          </w:p>
        </w:tc>
      </w:tr>
      <w:tr w:rsidR="000F35DB" w:rsidRPr="00EC0D11" w:rsidTr="000F35DB">
        <w:tc>
          <w:tcPr>
            <w:tcW w:w="5139" w:type="dxa"/>
          </w:tcPr>
          <w:p w:rsidR="000F35DB" w:rsidRPr="00313CA0" w:rsidRDefault="003841ED" w:rsidP="003841ED">
            <w:pPr>
              <w:jc w:val="both"/>
              <w:rPr>
                <w:rFonts w:ascii="Times New Roman" w:hAnsi="Times New Roman" w:cs="Times New Roman"/>
                <w:sz w:val="30"/>
                <w:szCs w:val="30"/>
              </w:rPr>
            </w:pPr>
            <w:r w:rsidRPr="00313CA0">
              <w:rPr>
                <w:rFonts w:ascii="Times New Roman" w:hAnsi="Times New Roman" w:cs="Times New Roman"/>
                <w:sz w:val="30"/>
                <w:szCs w:val="30"/>
              </w:rPr>
              <w:t>ЗАДАЧА</w:t>
            </w:r>
          </w:p>
        </w:tc>
        <w:tc>
          <w:tcPr>
            <w:tcW w:w="5374" w:type="dxa"/>
          </w:tcPr>
          <w:p w:rsidR="000F35DB" w:rsidRPr="00313CA0" w:rsidRDefault="000F35DB" w:rsidP="003841ED">
            <w:pPr>
              <w:jc w:val="both"/>
              <w:rPr>
                <w:rFonts w:ascii="Times New Roman" w:hAnsi="Times New Roman" w:cs="Times New Roman"/>
                <w:sz w:val="30"/>
                <w:szCs w:val="30"/>
              </w:rPr>
            </w:pPr>
            <w:r w:rsidRPr="00313CA0">
              <w:rPr>
                <w:rFonts w:ascii="Times New Roman" w:hAnsi="Times New Roman" w:cs="Times New Roman"/>
                <w:sz w:val="30"/>
                <w:szCs w:val="30"/>
              </w:rPr>
              <w:t>Учащиеся получают знания о разных типах задач и способах их решения. Формируются и развиваются навыки схематизации условия, моделирования объекта задачи, конструирование способов ее решения.</w:t>
            </w:r>
          </w:p>
        </w:tc>
      </w:tr>
      <w:tr w:rsidR="000F35DB" w:rsidRPr="00EC0D11" w:rsidTr="000F35DB">
        <w:tc>
          <w:tcPr>
            <w:tcW w:w="5139" w:type="dxa"/>
          </w:tcPr>
          <w:p w:rsidR="000F35DB" w:rsidRPr="00313CA0" w:rsidRDefault="003841ED" w:rsidP="003841ED">
            <w:pPr>
              <w:jc w:val="both"/>
              <w:rPr>
                <w:rFonts w:ascii="Times New Roman" w:hAnsi="Times New Roman" w:cs="Times New Roman"/>
                <w:sz w:val="30"/>
                <w:szCs w:val="30"/>
              </w:rPr>
            </w:pPr>
            <w:r w:rsidRPr="00313CA0">
              <w:rPr>
                <w:rFonts w:ascii="Times New Roman" w:hAnsi="Times New Roman" w:cs="Times New Roman"/>
                <w:sz w:val="30"/>
                <w:szCs w:val="30"/>
              </w:rPr>
              <w:t>ВОПРОС</w:t>
            </w:r>
          </w:p>
        </w:tc>
        <w:tc>
          <w:tcPr>
            <w:tcW w:w="5374" w:type="dxa"/>
          </w:tcPr>
          <w:p w:rsidR="000F35DB" w:rsidRPr="00313CA0" w:rsidRDefault="000F35DB" w:rsidP="003841ED">
            <w:pPr>
              <w:jc w:val="both"/>
              <w:rPr>
                <w:rFonts w:ascii="Times New Roman" w:hAnsi="Times New Roman" w:cs="Times New Roman"/>
                <w:sz w:val="30"/>
                <w:szCs w:val="30"/>
              </w:rPr>
            </w:pPr>
            <w:r w:rsidRPr="00313CA0">
              <w:rPr>
                <w:rFonts w:ascii="Times New Roman" w:hAnsi="Times New Roman" w:cs="Times New Roman"/>
                <w:sz w:val="30"/>
                <w:szCs w:val="30"/>
              </w:rPr>
              <w:t>Формируется способность устанавливать «разрыв» между знанием и незнанием, стремление к преодолению этого разрыва, снятию неопределённости. В отличие от высказываний, закрепляющих знание, вопросы связаны с его недостаточностью или неточностью.</w:t>
            </w:r>
          </w:p>
          <w:p w:rsidR="000F35DB" w:rsidRPr="00313CA0" w:rsidRDefault="000F35DB" w:rsidP="003841ED">
            <w:pPr>
              <w:jc w:val="both"/>
              <w:rPr>
                <w:rFonts w:ascii="Times New Roman" w:hAnsi="Times New Roman" w:cs="Times New Roman"/>
                <w:sz w:val="30"/>
                <w:szCs w:val="30"/>
              </w:rPr>
            </w:pPr>
            <w:r w:rsidRPr="00313CA0">
              <w:rPr>
                <w:rFonts w:ascii="Times New Roman" w:hAnsi="Times New Roman" w:cs="Times New Roman"/>
                <w:sz w:val="30"/>
                <w:szCs w:val="30"/>
              </w:rPr>
              <w:t xml:space="preserve"> Умение точно сформулировать вопрос является предпосылкой эффективного </w:t>
            </w:r>
            <w:r w:rsidRPr="00313CA0">
              <w:rPr>
                <w:rFonts w:ascii="Times New Roman" w:hAnsi="Times New Roman" w:cs="Times New Roman"/>
                <w:sz w:val="30"/>
                <w:szCs w:val="30"/>
              </w:rPr>
              <w:lastRenderedPageBreak/>
              <w:t>процесса познания.</w:t>
            </w:r>
          </w:p>
        </w:tc>
      </w:tr>
    </w:tbl>
    <w:p w:rsidR="000F35DB" w:rsidRDefault="003424B4"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p>
    <w:p w:rsidR="003424B4" w:rsidRDefault="00313CA0" w:rsidP="00C45268">
      <w:pPr>
        <w:spacing w:after="0" w:line="240" w:lineRule="auto"/>
        <w:ind w:left="-57"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424B4">
        <w:rPr>
          <w:rFonts w:ascii="Times New Roman" w:hAnsi="Times New Roman" w:cs="Times New Roman"/>
          <w:sz w:val="30"/>
          <w:szCs w:val="30"/>
        </w:rPr>
        <w:t xml:space="preserve">   Приложение 5</w:t>
      </w:r>
    </w:p>
    <w:p w:rsidR="00E331F4" w:rsidRDefault="00E331F4" w:rsidP="00C45268">
      <w:pPr>
        <w:spacing w:after="0" w:line="240" w:lineRule="auto"/>
        <w:ind w:left="-57" w:firstLine="709"/>
        <w:jc w:val="both"/>
        <w:rPr>
          <w:rFonts w:ascii="Times New Roman" w:hAnsi="Times New Roman" w:cs="Times New Roman"/>
          <w:sz w:val="30"/>
          <w:szCs w:val="30"/>
        </w:rPr>
      </w:pPr>
    </w:p>
    <w:p w:rsidR="003424B4" w:rsidRDefault="003424B4" w:rsidP="00C45268">
      <w:pPr>
        <w:spacing w:after="0" w:line="240" w:lineRule="auto"/>
        <w:ind w:left="-57" w:firstLine="709"/>
        <w:jc w:val="both"/>
        <w:rPr>
          <w:rFonts w:ascii="Times New Roman" w:hAnsi="Times New Roman" w:cs="Times New Roman"/>
          <w:sz w:val="30"/>
          <w:szCs w:val="30"/>
        </w:rPr>
      </w:pPr>
    </w:p>
    <w:tbl>
      <w:tblPr>
        <w:tblStyle w:val="a3"/>
        <w:tblW w:w="0" w:type="auto"/>
        <w:tblLook w:val="01E0"/>
      </w:tblPr>
      <w:tblGrid>
        <w:gridCol w:w="2518"/>
        <w:gridCol w:w="2552"/>
        <w:gridCol w:w="2551"/>
        <w:gridCol w:w="2551"/>
      </w:tblGrid>
      <w:tr w:rsidR="003424B4" w:rsidRPr="00EC0D11" w:rsidTr="003841ED">
        <w:tc>
          <w:tcPr>
            <w:tcW w:w="2518" w:type="dxa"/>
          </w:tcPr>
          <w:p w:rsidR="003424B4" w:rsidRPr="003424B4" w:rsidRDefault="003424B4" w:rsidP="003841ED">
            <w:pPr>
              <w:jc w:val="center"/>
              <w:rPr>
                <w:rFonts w:ascii="Times New Roman" w:hAnsi="Times New Roman" w:cs="Times New Roman"/>
                <w:b/>
              </w:rPr>
            </w:pPr>
            <w:r w:rsidRPr="003424B4">
              <w:rPr>
                <w:rFonts w:ascii="Times New Roman" w:hAnsi="Times New Roman" w:cs="Times New Roman"/>
                <w:b/>
              </w:rPr>
              <w:t>Этапы урока</w:t>
            </w:r>
          </w:p>
        </w:tc>
        <w:tc>
          <w:tcPr>
            <w:tcW w:w="2552" w:type="dxa"/>
          </w:tcPr>
          <w:p w:rsidR="003424B4" w:rsidRPr="003424B4" w:rsidRDefault="003424B4" w:rsidP="003841ED">
            <w:pPr>
              <w:jc w:val="center"/>
              <w:rPr>
                <w:rFonts w:ascii="Times New Roman" w:hAnsi="Times New Roman" w:cs="Times New Roman"/>
                <w:b/>
              </w:rPr>
            </w:pPr>
            <w:r w:rsidRPr="003424B4">
              <w:rPr>
                <w:rFonts w:ascii="Times New Roman" w:hAnsi="Times New Roman" w:cs="Times New Roman"/>
                <w:b/>
              </w:rPr>
              <w:t>Традиционный</w:t>
            </w:r>
          </w:p>
        </w:tc>
        <w:tc>
          <w:tcPr>
            <w:tcW w:w="2551" w:type="dxa"/>
          </w:tcPr>
          <w:p w:rsidR="003424B4" w:rsidRPr="003424B4" w:rsidRDefault="003424B4" w:rsidP="003841ED">
            <w:pPr>
              <w:jc w:val="center"/>
              <w:rPr>
                <w:rFonts w:ascii="Times New Roman" w:hAnsi="Times New Roman" w:cs="Times New Roman"/>
                <w:b/>
              </w:rPr>
            </w:pPr>
            <w:proofErr w:type="spellStart"/>
            <w:r w:rsidRPr="003424B4">
              <w:rPr>
                <w:rFonts w:ascii="Times New Roman" w:hAnsi="Times New Roman" w:cs="Times New Roman"/>
                <w:b/>
              </w:rPr>
              <w:t>Метапредметный</w:t>
            </w:r>
            <w:proofErr w:type="spellEnd"/>
          </w:p>
        </w:tc>
        <w:tc>
          <w:tcPr>
            <w:tcW w:w="2551" w:type="dxa"/>
          </w:tcPr>
          <w:p w:rsidR="003424B4" w:rsidRPr="003424B4" w:rsidRDefault="003424B4" w:rsidP="003841ED">
            <w:pPr>
              <w:jc w:val="center"/>
              <w:rPr>
                <w:rFonts w:ascii="Times New Roman" w:hAnsi="Times New Roman" w:cs="Times New Roman"/>
                <w:sz w:val="24"/>
                <w:szCs w:val="24"/>
              </w:rPr>
            </w:pPr>
            <w:r w:rsidRPr="003424B4">
              <w:rPr>
                <w:rFonts w:ascii="Times New Roman" w:hAnsi="Times New Roman" w:cs="Times New Roman"/>
                <w:b/>
                <w:bCs/>
                <w:sz w:val="24"/>
                <w:szCs w:val="24"/>
              </w:rPr>
              <w:t>Универсальные</w:t>
            </w:r>
          </w:p>
          <w:p w:rsidR="003424B4" w:rsidRPr="003424B4" w:rsidRDefault="003424B4" w:rsidP="003841ED">
            <w:pPr>
              <w:jc w:val="center"/>
              <w:rPr>
                <w:rFonts w:ascii="Times New Roman" w:hAnsi="Times New Roman" w:cs="Times New Roman"/>
                <w:sz w:val="24"/>
                <w:szCs w:val="24"/>
              </w:rPr>
            </w:pPr>
            <w:r w:rsidRPr="003424B4">
              <w:rPr>
                <w:rFonts w:ascii="Times New Roman" w:hAnsi="Times New Roman" w:cs="Times New Roman"/>
                <w:b/>
                <w:bCs/>
                <w:sz w:val="24"/>
                <w:szCs w:val="24"/>
              </w:rPr>
              <w:t>учебные действия</w:t>
            </w:r>
          </w:p>
        </w:tc>
      </w:tr>
      <w:tr w:rsidR="003424B4" w:rsidRPr="00EC0D11" w:rsidTr="003841ED">
        <w:tc>
          <w:tcPr>
            <w:tcW w:w="2518"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1. Объявление темы урока</w:t>
            </w:r>
          </w:p>
        </w:tc>
        <w:tc>
          <w:tcPr>
            <w:tcW w:w="2552"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Тему сообщает учитель</w:t>
            </w:r>
          </w:p>
        </w:tc>
        <w:tc>
          <w:tcPr>
            <w:tcW w:w="2551" w:type="dxa"/>
          </w:tcPr>
          <w:p w:rsidR="003424B4" w:rsidRPr="003424B4" w:rsidRDefault="003424B4" w:rsidP="003841ED">
            <w:pPr>
              <w:rPr>
                <w:rFonts w:ascii="Times New Roman" w:hAnsi="Times New Roman" w:cs="Times New Roman"/>
              </w:rPr>
            </w:pPr>
          </w:p>
        </w:tc>
        <w:tc>
          <w:tcPr>
            <w:tcW w:w="2551" w:type="dxa"/>
          </w:tcPr>
          <w:p w:rsidR="003424B4" w:rsidRPr="003424B4" w:rsidRDefault="003424B4" w:rsidP="003841ED">
            <w:pPr>
              <w:rPr>
                <w:rFonts w:ascii="Times New Roman" w:hAnsi="Times New Roman" w:cs="Times New Roman"/>
                <w:sz w:val="24"/>
                <w:szCs w:val="24"/>
              </w:rPr>
            </w:pPr>
          </w:p>
        </w:tc>
      </w:tr>
      <w:tr w:rsidR="003424B4" w:rsidRPr="00EC0D11" w:rsidTr="003841ED">
        <w:tc>
          <w:tcPr>
            <w:tcW w:w="2518"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2. Сообщение цели и задач урока</w:t>
            </w:r>
          </w:p>
        </w:tc>
        <w:tc>
          <w:tcPr>
            <w:tcW w:w="2552"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Сообщает учитель</w:t>
            </w:r>
          </w:p>
        </w:tc>
        <w:tc>
          <w:tcPr>
            <w:tcW w:w="2551" w:type="dxa"/>
          </w:tcPr>
          <w:p w:rsidR="003424B4" w:rsidRPr="003424B4" w:rsidRDefault="003424B4" w:rsidP="003841ED">
            <w:pPr>
              <w:rPr>
                <w:rFonts w:ascii="Times New Roman" w:hAnsi="Times New Roman" w:cs="Times New Roman"/>
              </w:rPr>
            </w:pPr>
          </w:p>
        </w:tc>
        <w:tc>
          <w:tcPr>
            <w:tcW w:w="2551" w:type="dxa"/>
          </w:tcPr>
          <w:p w:rsidR="003424B4" w:rsidRPr="003424B4" w:rsidRDefault="003424B4" w:rsidP="003841ED">
            <w:pPr>
              <w:rPr>
                <w:rFonts w:ascii="Times New Roman" w:hAnsi="Times New Roman" w:cs="Times New Roman"/>
                <w:sz w:val="24"/>
                <w:szCs w:val="24"/>
              </w:rPr>
            </w:pPr>
          </w:p>
        </w:tc>
      </w:tr>
      <w:tr w:rsidR="003424B4" w:rsidRPr="00EC0D11" w:rsidTr="003841ED">
        <w:tc>
          <w:tcPr>
            <w:tcW w:w="2518"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3. Планирования деятельности учащихся</w:t>
            </w:r>
          </w:p>
        </w:tc>
        <w:tc>
          <w:tcPr>
            <w:tcW w:w="2552"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 xml:space="preserve">Сообщает </w:t>
            </w:r>
            <w:proofErr w:type="gramStart"/>
            <w:r w:rsidRPr="00E331F4">
              <w:rPr>
                <w:rFonts w:ascii="Times New Roman" w:hAnsi="Times New Roman" w:cs="Times New Roman"/>
                <w:sz w:val="28"/>
                <w:szCs w:val="28"/>
              </w:rPr>
              <w:t>учитель</w:t>
            </w:r>
            <w:proofErr w:type="gramEnd"/>
            <w:r w:rsidRPr="00E331F4">
              <w:rPr>
                <w:rFonts w:ascii="Times New Roman" w:hAnsi="Times New Roman" w:cs="Times New Roman"/>
                <w:sz w:val="28"/>
                <w:szCs w:val="28"/>
              </w:rPr>
              <w:t xml:space="preserve"> какую работу дети должны выполнить, чтобы достичь цели</w:t>
            </w:r>
          </w:p>
        </w:tc>
        <w:tc>
          <w:tcPr>
            <w:tcW w:w="2551" w:type="dxa"/>
          </w:tcPr>
          <w:p w:rsidR="003424B4" w:rsidRPr="003424B4" w:rsidRDefault="003424B4" w:rsidP="003841ED">
            <w:pPr>
              <w:rPr>
                <w:rFonts w:ascii="Times New Roman" w:hAnsi="Times New Roman" w:cs="Times New Roman"/>
              </w:rPr>
            </w:pPr>
          </w:p>
        </w:tc>
        <w:tc>
          <w:tcPr>
            <w:tcW w:w="2551" w:type="dxa"/>
          </w:tcPr>
          <w:p w:rsidR="003424B4" w:rsidRPr="003424B4" w:rsidRDefault="003424B4" w:rsidP="003841ED">
            <w:pPr>
              <w:rPr>
                <w:rFonts w:ascii="Times New Roman" w:hAnsi="Times New Roman" w:cs="Times New Roman"/>
                <w:sz w:val="24"/>
                <w:szCs w:val="24"/>
              </w:rPr>
            </w:pPr>
          </w:p>
        </w:tc>
      </w:tr>
      <w:tr w:rsidR="003424B4" w:rsidRPr="00EC0D11" w:rsidTr="003841ED">
        <w:tc>
          <w:tcPr>
            <w:tcW w:w="2518"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4. Практическая деятельность учащихся</w:t>
            </w:r>
          </w:p>
        </w:tc>
        <w:tc>
          <w:tcPr>
            <w:tcW w:w="2552"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Под руководством учителя выполняют различные задания. Применяется фронтальный метод организации деятельности</w:t>
            </w:r>
          </w:p>
        </w:tc>
        <w:tc>
          <w:tcPr>
            <w:tcW w:w="2551" w:type="dxa"/>
          </w:tcPr>
          <w:p w:rsidR="003424B4" w:rsidRPr="003424B4" w:rsidRDefault="003424B4" w:rsidP="003841ED">
            <w:pPr>
              <w:rPr>
                <w:rFonts w:ascii="Times New Roman" w:hAnsi="Times New Roman" w:cs="Times New Roman"/>
              </w:rPr>
            </w:pPr>
          </w:p>
        </w:tc>
        <w:tc>
          <w:tcPr>
            <w:tcW w:w="2551" w:type="dxa"/>
          </w:tcPr>
          <w:p w:rsidR="003424B4" w:rsidRPr="003424B4" w:rsidRDefault="003424B4" w:rsidP="003841ED">
            <w:pPr>
              <w:rPr>
                <w:rFonts w:ascii="Times New Roman" w:hAnsi="Times New Roman" w:cs="Times New Roman"/>
                <w:sz w:val="24"/>
                <w:szCs w:val="24"/>
              </w:rPr>
            </w:pPr>
          </w:p>
        </w:tc>
      </w:tr>
      <w:tr w:rsidR="003424B4" w:rsidRPr="00EC0D11" w:rsidTr="003841ED">
        <w:tc>
          <w:tcPr>
            <w:tcW w:w="2518"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5. Осуществление контроля</w:t>
            </w:r>
          </w:p>
        </w:tc>
        <w:tc>
          <w:tcPr>
            <w:tcW w:w="2552"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Контроль осуществляет учитель</w:t>
            </w:r>
          </w:p>
        </w:tc>
        <w:tc>
          <w:tcPr>
            <w:tcW w:w="2551" w:type="dxa"/>
          </w:tcPr>
          <w:p w:rsidR="003424B4" w:rsidRPr="003424B4" w:rsidRDefault="003424B4" w:rsidP="003841ED">
            <w:pPr>
              <w:rPr>
                <w:rFonts w:ascii="Times New Roman" w:hAnsi="Times New Roman" w:cs="Times New Roman"/>
              </w:rPr>
            </w:pPr>
          </w:p>
        </w:tc>
        <w:tc>
          <w:tcPr>
            <w:tcW w:w="2551" w:type="dxa"/>
          </w:tcPr>
          <w:p w:rsidR="003424B4" w:rsidRPr="003424B4" w:rsidRDefault="003424B4" w:rsidP="003841ED">
            <w:pPr>
              <w:rPr>
                <w:rFonts w:ascii="Times New Roman" w:hAnsi="Times New Roman" w:cs="Times New Roman"/>
                <w:sz w:val="24"/>
                <w:szCs w:val="24"/>
              </w:rPr>
            </w:pPr>
          </w:p>
        </w:tc>
      </w:tr>
      <w:tr w:rsidR="003424B4" w:rsidRPr="00EC0D11" w:rsidTr="003841ED">
        <w:tc>
          <w:tcPr>
            <w:tcW w:w="2518"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6. Осуществление коррекции</w:t>
            </w:r>
          </w:p>
        </w:tc>
        <w:tc>
          <w:tcPr>
            <w:tcW w:w="2552"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Учитель в ходе выполнения и по итогам выполненной работы осуществляет коррекцию</w:t>
            </w:r>
          </w:p>
        </w:tc>
        <w:tc>
          <w:tcPr>
            <w:tcW w:w="2551" w:type="dxa"/>
          </w:tcPr>
          <w:p w:rsidR="003424B4" w:rsidRPr="003424B4" w:rsidRDefault="003424B4" w:rsidP="003841ED">
            <w:pPr>
              <w:rPr>
                <w:rFonts w:ascii="Times New Roman" w:hAnsi="Times New Roman" w:cs="Times New Roman"/>
              </w:rPr>
            </w:pPr>
          </w:p>
        </w:tc>
        <w:tc>
          <w:tcPr>
            <w:tcW w:w="2551" w:type="dxa"/>
          </w:tcPr>
          <w:p w:rsidR="003424B4" w:rsidRPr="003424B4" w:rsidRDefault="003424B4" w:rsidP="003841ED">
            <w:pPr>
              <w:rPr>
                <w:rFonts w:ascii="Times New Roman" w:hAnsi="Times New Roman" w:cs="Times New Roman"/>
                <w:sz w:val="24"/>
                <w:szCs w:val="24"/>
              </w:rPr>
            </w:pPr>
          </w:p>
        </w:tc>
      </w:tr>
      <w:tr w:rsidR="003424B4" w:rsidRPr="00EC0D11" w:rsidTr="003841ED">
        <w:tc>
          <w:tcPr>
            <w:tcW w:w="2518"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 xml:space="preserve">7. Оценивание </w:t>
            </w:r>
            <w:proofErr w:type="gramStart"/>
            <w:r w:rsidRPr="00E331F4">
              <w:rPr>
                <w:rFonts w:ascii="Times New Roman" w:hAnsi="Times New Roman" w:cs="Times New Roman"/>
                <w:sz w:val="28"/>
                <w:szCs w:val="28"/>
              </w:rPr>
              <w:t>обучающихся</w:t>
            </w:r>
            <w:proofErr w:type="gramEnd"/>
          </w:p>
        </w:tc>
        <w:tc>
          <w:tcPr>
            <w:tcW w:w="2552"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Учитель оценивает учащихся за работу на уроке</w:t>
            </w:r>
          </w:p>
        </w:tc>
        <w:tc>
          <w:tcPr>
            <w:tcW w:w="2551" w:type="dxa"/>
          </w:tcPr>
          <w:p w:rsidR="003424B4" w:rsidRPr="003424B4" w:rsidRDefault="003424B4" w:rsidP="003841ED">
            <w:pPr>
              <w:rPr>
                <w:rFonts w:ascii="Times New Roman" w:hAnsi="Times New Roman" w:cs="Times New Roman"/>
              </w:rPr>
            </w:pPr>
          </w:p>
        </w:tc>
        <w:tc>
          <w:tcPr>
            <w:tcW w:w="2551" w:type="dxa"/>
          </w:tcPr>
          <w:p w:rsidR="003424B4" w:rsidRPr="003424B4" w:rsidRDefault="003424B4" w:rsidP="003841ED">
            <w:pPr>
              <w:rPr>
                <w:rFonts w:ascii="Times New Roman" w:hAnsi="Times New Roman" w:cs="Times New Roman"/>
                <w:sz w:val="24"/>
                <w:szCs w:val="24"/>
              </w:rPr>
            </w:pPr>
          </w:p>
        </w:tc>
      </w:tr>
      <w:tr w:rsidR="003424B4" w:rsidRPr="00EC0D11" w:rsidTr="003841ED">
        <w:tc>
          <w:tcPr>
            <w:tcW w:w="2518"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8.  Итог урока</w:t>
            </w:r>
          </w:p>
        </w:tc>
        <w:tc>
          <w:tcPr>
            <w:tcW w:w="2552"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 xml:space="preserve">Учитель выясняет у </w:t>
            </w:r>
            <w:proofErr w:type="gramStart"/>
            <w:r w:rsidRPr="00E331F4">
              <w:rPr>
                <w:rFonts w:ascii="Times New Roman" w:hAnsi="Times New Roman" w:cs="Times New Roman"/>
                <w:sz w:val="28"/>
                <w:szCs w:val="28"/>
              </w:rPr>
              <w:t>обучающихся</w:t>
            </w:r>
            <w:proofErr w:type="gramEnd"/>
            <w:r w:rsidRPr="00E331F4">
              <w:rPr>
                <w:rFonts w:ascii="Times New Roman" w:hAnsi="Times New Roman" w:cs="Times New Roman"/>
                <w:sz w:val="28"/>
                <w:szCs w:val="28"/>
              </w:rPr>
              <w:t>,  что они запомнили</w:t>
            </w:r>
          </w:p>
        </w:tc>
        <w:tc>
          <w:tcPr>
            <w:tcW w:w="2551" w:type="dxa"/>
          </w:tcPr>
          <w:p w:rsidR="003424B4" w:rsidRPr="003424B4" w:rsidRDefault="003424B4" w:rsidP="003841ED">
            <w:pPr>
              <w:rPr>
                <w:rFonts w:ascii="Times New Roman" w:hAnsi="Times New Roman" w:cs="Times New Roman"/>
              </w:rPr>
            </w:pPr>
          </w:p>
        </w:tc>
        <w:tc>
          <w:tcPr>
            <w:tcW w:w="2551" w:type="dxa"/>
          </w:tcPr>
          <w:p w:rsidR="003424B4" w:rsidRPr="003424B4" w:rsidRDefault="003424B4" w:rsidP="003841ED">
            <w:pPr>
              <w:rPr>
                <w:rFonts w:ascii="Times New Roman" w:hAnsi="Times New Roman" w:cs="Times New Roman"/>
                <w:sz w:val="24"/>
                <w:szCs w:val="24"/>
              </w:rPr>
            </w:pPr>
          </w:p>
        </w:tc>
      </w:tr>
      <w:tr w:rsidR="003424B4" w:rsidRPr="00EC0D11" w:rsidTr="003841ED">
        <w:tc>
          <w:tcPr>
            <w:tcW w:w="2518"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9. Домашнее задание</w:t>
            </w:r>
          </w:p>
        </w:tc>
        <w:tc>
          <w:tcPr>
            <w:tcW w:w="2552" w:type="dxa"/>
          </w:tcPr>
          <w:p w:rsidR="003424B4" w:rsidRPr="00E331F4" w:rsidRDefault="003424B4" w:rsidP="003841ED">
            <w:pPr>
              <w:rPr>
                <w:rFonts w:ascii="Times New Roman" w:hAnsi="Times New Roman" w:cs="Times New Roman"/>
                <w:sz w:val="28"/>
                <w:szCs w:val="28"/>
              </w:rPr>
            </w:pPr>
            <w:r w:rsidRPr="00E331F4">
              <w:rPr>
                <w:rFonts w:ascii="Times New Roman" w:hAnsi="Times New Roman" w:cs="Times New Roman"/>
                <w:sz w:val="28"/>
                <w:szCs w:val="28"/>
              </w:rPr>
              <w:t>Объявляет и комментирует задание одно для всех</w:t>
            </w:r>
          </w:p>
        </w:tc>
        <w:tc>
          <w:tcPr>
            <w:tcW w:w="2551" w:type="dxa"/>
          </w:tcPr>
          <w:p w:rsidR="003424B4" w:rsidRPr="003424B4" w:rsidRDefault="003424B4" w:rsidP="003841ED">
            <w:pPr>
              <w:rPr>
                <w:rFonts w:ascii="Times New Roman" w:hAnsi="Times New Roman" w:cs="Times New Roman"/>
              </w:rPr>
            </w:pPr>
          </w:p>
        </w:tc>
        <w:tc>
          <w:tcPr>
            <w:tcW w:w="2551" w:type="dxa"/>
          </w:tcPr>
          <w:p w:rsidR="003424B4" w:rsidRPr="003424B4" w:rsidRDefault="003424B4" w:rsidP="003841ED">
            <w:pPr>
              <w:rPr>
                <w:rFonts w:ascii="Times New Roman" w:hAnsi="Times New Roman" w:cs="Times New Roman"/>
                <w:sz w:val="24"/>
                <w:szCs w:val="24"/>
              </w:rPr>
            </w:pPr>
          </w:p>
        </w:tc>
      </w:tr>
    </w:tbl>
    <w:p w:rsidR="003424B4" w:rsidRDefault="003424B4" w:rsidP="00C45268">
      <w:pPr>
        <w:spacing w:after="0" w:line="240" w:lineRule="auto"/>
        <w:ind w:left="-57" w:firstLine="709"/>
        <w:jc w:val="both"/>
        <w:rPr>
          <w:rFonts w:ascii="Times New Roman" w:hAnsi="Times New Roman" w:cs="Times New Roman"/>
          <w:sz w:val="30"/>
          <w:szCs w:val="30"/>
        </w:rPr>
      </w:pPr>
    </w:p>
    <w:sectPr w:rsidR="003424B4" w:rsidSect="00323440">
      <w:pgSz w:w="11906" w:h="16838"/>
      <w:pgMar w:top="568"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30AC5"/>
    <w:multiLevelType w:val="multilevel"/>
    <w:tmpl w:val="BA362E3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C50A6"/>
    <w:rsid w:val="00023A4F"/>
    <w:rsid w:val="000465C4"/>
    <w:rsid w:val="000904AE"/>
    <w:rsid w:val="000F35DB"/>
    <w:rsid w:val="001406E4"/>
    <w:rsid w:val="00212615"/>
    <w:rsid w:val="002203CD"/>
    <w:rsid w:val="00225DFD"/>
    <w:rsid w:val="00260F02"/>
    <w:rsid w:val="002E3125"/>
    <w:rsid w:val="002F7AF6"/>
    <w:rsid w:val="00304E02"/>
    <w:rsid w:val="00313CA0"/>
    <w:rsid w:val="00323440"/>
    <w:rsid w:val="003329F4"/>
    <w:rsid w:val="003424B4"/>
    <w:rsid w:val="003448BB"/>
    <w:rsid w:val="00354014"/>
    <w:rsid w:val="003841ED"/>
    <w:rsid w:val="003E6EC9"/>
    <w:rsid w:val="004229C1"/>
    <w:rsid w:val="00453F43"/>
    <w:rsid w:val="004831C8"/>
    <w:rsid w:val="00487F0B"/>
    <w:rsid w:val="0052097D"/>
    <w:rsid w:val="00535AEC"/>
    <w:rsid w:val="005805D3"/>
    <w:rsid w:val="00635644"/>
    <w:rsid w:val="00636D39"/>
    <w:rsid w:val="00640EB0"/>
    <w:rsid w:val="00692B6A"/>
    <w:rsid w:val="006A0BBB"/>
    <w:rsid w:val="006A0F8B"/>
    <w:rsid w:val="006D2599"/>
    <w:rsid w:val="007163EC"/>
    <w:rsid w:val="007167EE"/>
    <w:rsid w:val="007507A6"/>
    <w:rsid w:val="007A21FB"/>
    <w:rsid w:val="007D04D8"/>
    <w:rsid w:val="007D4A52"/>
    <w:rsid w:val="007F0288"/>
    <w:rsid w:val="008F5F43"/>
    <w:rsid w:val="009204FD"/>
    <w:rsid w:val="00963024"/>
    <w:rsid w:val="009760AB"/>
    <w:rsid w:val="00977790"/>
    <w:rsid w:val="00991860"/>
    <w:rsid w:val="009A7F62"/>
    <w:rsid w:val="009B52F3"/>
    <w:rsid w:val="009C50A6"/>
    <w:rsid w:val="00A42557"/>
    <w:rsid w:val="00B11A2E"/>
    <w:rsid w:val="00B2236E"/>
    <w:rsid w:val="00B41EAF"/>
    <w:rsid w:val="00BA4AAB"/>
    <w:rsid w:val="00BB2997"/>
    <w:rsid w:val="00BB50A1"/>
    <w:rsid w:val="00BF16EB"/>
    <w:rsid w:val="00C04860"/>
    <w:rsid w:val="00C2593B"/>
    <w:rsid w:val="00C43538"/>
    <w:rsid w:val="00C45268"/>
    <w:rsid w:val="00C46B45"/>
    <w:rsid w:val="00C51BF5"/>
    <w:rsid w:val="00D512CC"/>
    <w:rsid w:val="00D643A2"/>
    <w:rsid w:val="00D72F8F"/>
    <w:rsid w:val="00D843D7"/>
    <w:rsid w:val="00D92CBF"/>
    <w:rsid w:val="00DC6F10"/>
    <w:rsid w:val="00E331F4"/>
    <w:rsid w:val="00E36D76"/>
    <w:rsid w:val="00E86CDE"/>
    <w:rsid w:val="00EC0D11"/>
    <w:rsid w:val="00EE438A"/>
    <w:rsid w:val="00F45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6D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F9B4-32F5-4872-BF38-C89A01A4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4928</Words>
  <Characters>28094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СШ10</Company>
  <LinksUpToDate>false</LinksUpToDate>
  <CharactersWithSpaces>32957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СтариковаИИ</cp:lastModifiedBy>
  <cp:revision>20</cp:revision>
  <cp:lastPrinted>2019-10-31T09:09:00Z</cp:lastPrinted>
  <dcterms:created xsi:type="dcterms:W3CDTF">2019-10-09T16:13:00Z</dcterms:created>
  <dcterms:modified xsi:type="dcterms:W3CDTF">2020-10-26T06:32:00Z</dcterms:modified>
</cp:coreProperties>
</file>