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b/>
          <w:bCs/>
          <w:sz w:val="28"/>
          <w:szCs w:val="28"/>
        </w:rPr>
        <w:t>Лабораторная работа № 2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«Что такое микропрепарат и как его рассмотреть? Правила работы с микроскопом.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Научиться готовить микропрепараты, рассматривать их при малом и большом увеличении.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74">
        <w:rPr>
          <w:rFonts w:ascii="Times New Roman" w:hAnsi="Times New Roman" w:cs="Times New Roman"/>
          <w:sz w:val="28"/>
          <w:szCs w:val="28"/>
        </w:rPr>
        <w:t>Различать изучаемые микрообъекты и пузырьки воздуха.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CE1A74">
        <w:rPr>
          <w:rFonts w:ascii="Times New Roman" w:hAnsi="Times New Roman" w:cs="Times New Roman"/>
          <w:sz w:val="28"/>
          <w:szCs w:val="28"/>
        </w:rPr>
        <w:t xml:space="preserve">икроскоп, набор для </w:t>
      </w:r>
      <w:proofErr w:type="spellStart"/>
      <w:r w:rsidRPr="00CE1A74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CE1A74">
        <w:rPr>
          <w:rFonts w:ascii="Times New Roman" w:hAnsi="Times New Roman" w:cs="Times New Roman"/>
          <w:sz w:val="28"/>
          <w:szCs w:val="28"/>
        </w:rPr>
        <w:t xml:space="preserve">: предметное стекло (2), покровное стекло (2), </w:t>
      </w:r>
      <w:proofErr w:type="spellStart"/>
      <w:r w:rsidRPr="00CE1A74">
        <w:rPr>
          <w:rFonts w:ascii="Times New Roman" w:hAnsi="Times New Roman" w:cs="Times New Roman"/>
          <w:sz w:val="28"/>
          <w:szCs w:val="28"/>
        </w:rPr>
        <w:t>препаровальная</w:t>
      </w:r>
      <w:proofErr w:type="spellEnd"/>
      <w:r w:rsidRPr="00CE1A74">
        <w:rPr>
          <w:rFonts w:ascii="Times New Roman" w:hAnsi="Times New Roman" w:cs="Times New Roman"/>
          <w:sz w:val="28"/>
          <w:szCs w:val="28"/>
        </w:rPr>
        <w:t xml:space="preserve"> игла, фильтровальная бумага, пипетка, стакан с водой, чистая тряпочка волокна ваты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1A74">
        <w:rPr>
          <w:rFonts w:ascii="Times New Roman" w:hAnsi="Times New Roman" w:cs="Times New Roman"/>
          <w:sz w:val="28"/>
          <w:szCs w:val="28"/>
        </w:rPr>
        <w:t xml:space="preserve"> плесень на хлебе в чашке Петри.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b/>
          <w:bCs/>
          <w:sz w:val="28"/>
          <w:szCs w:val="28"/>
        </w:rPr>
        <w:t>Пузырьки воздуха.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1. Возьмите в руки предметные стекла и мягкую чистую тряпочку.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2. Протрите их досуха.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3. Возьмите в руки покровные стекла, протрите их досуха.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4. Возьмите предметное стекло и пипетку.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5. Нанесите пипеткой каплю воды на предметное стекло.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6. Накройте ее покровным стеклом.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7. Если выступает жидкость за края покровного стекла, то излишки удалите фильтровальной бумагой.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8. Установите препарат на предметный столик.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 xml:space="preserve">9. Наведите на резкость. Рассмотрите сначала при малом увеличении 10 х, затем </w:t>
      </w:r>
      <w:proofErr w:type="gramStart"/>
      <w:r w:rsidRPr="00CE1A7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E1A74">
        <w:rPr>
          <w:rFonts w:ascii="Times New Roman" w:hAnsi="Times New Roman" w:cs="Times New Roman"/>
          <w:sz w:val="28"/>
          <w:szCs w:val="28"/>
        </w:rPr>
        <w:t xml:space="preserve"> большом 60х. Найдите пузырьки воздуха (округлые темные образования).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10. Зарисуйте их.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b/>
          <w:bCs/>
          <w:sz w:val="28"/>
          <w:szCs w:val="28"/>
        </w:rPr>
        <w:t>Волокна ваты.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1. Возьмите предметное стекло и пипетку.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26AF3A" wp14:editId="341D1B37">
            <wp:extent cx="2092325" cy="1558290"/>
            <wp:effectExtent l="0" t="0" r="3175" b="3810"/>
            <wp:docPr id="1" name="Рисунок 1" descr="http://labx.narod.ru/documents/t_Preparation_of_the_microscope_slide__1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abx.narod.ru/documents/t_Preparation_of_the_microscope_slide__1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2. Нанесите пипеткой каплю воды на предметное стекло.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BA9C9F9" wp14:editId="1BB629C1">
            <wp:extent cx="2092325" cy="1558290"/>
            <wp:effectExtent l="0" t="0" r="3175" b="3810"/>
            <wp:docPr id="2" name="Рисунок 2" descr="http://labx.narod.ru/documents/t_Preparation_of_the_microscope_slide__2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bx.narod.ru/documents/t_Preparation_of_the_microscope_slide__2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 xml:space="preserve">3. Возьмите </w:t>
      </w:r>
      <w:proofErr w:type="spellStart"/>
      <w:r w:rsidRPr="00CE1A74">
        <w:rPr>
          <w:rFonts w:ascii="Times New Roman" w:hAnsi="Times New Roman" w:cs="Times New Roman"/>
          <w:sz w:val="28"/>
          <w:szCs w:val="28"/>
        </w:rPr>
        <w:t>препаровальную</w:t>
      </w:r>
      <w:proofErr w:type="spellEnd"/>
      <w:r w:rsidRPr="00CE1A74">
        <w:rPr>
          <w:rFonts w:ascii="Times New Roman" w:hAnsi="Times New Roman" w:cs="Times New Roman"/>
          <w:sz w:val="28"/>
          <w:szCs w:val="28"/>
        </w:rPr>
        <w:t xml:space="preserve"> иглу.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 xml:space="preserve">4. Возьмите </w:t>
      </w:r>
      <w:proofErr w:type="spellStart"/>
      <w:r w:rsidRPr="00CE1A74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Pr="00CE1A74">
        <w:rPr>
          <w:rFonts w:ascii="Times New Roman" w:hAnsi="Times New Roman" w:cs="Times New Roman"/>
          <w:sz w:val="28"/>
          <w:szCs w:val="28"/>
        </w:rPr>
        <w:t xml:space="preserve"> иглой несколько волокон ваты и положите их на предметное стекло в каплю воды.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6C91DA" wp14:editId="7E242FA2">
            <wp:extent cx="2092325" cy="1558290"/>
            <wp:effectExtent l="0" t="0" r="3175" b="3810"/>
            <wp:docPr id="3" name="Рисунок 3" descr="http://labx.narod.ru/documents/t_Preparation_of_the_microscope_slide__4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abx.narod.ru/documents/t_Preparation_of_the_microscope_slide__4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5. Накройте покровным стеклом.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445914" wp14:editId="521A3E97">
            <wp:extent cx="2092325" cy="1558290"/>
            <wp:effectExtent l="0" t="0" r="3175" b="3810"/>
            <wp:docPr id="4" name="Рисунок 4" descr="http://labx.narod.ru/documents/t_Preparation_of_the_microscope_slide__5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abx.narod.ru/documents/t_Preparation_of_the_microscope_slide__5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6. Поместите препарат на предметный столик.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 xml:space="preserve">7. Рассмотрите сначала при малом увеличении, затем </w:t>
      </w:r>
      <w:proofErr w:type="gramStart"/>
      <w:r w:rsidRPr="00CE1A7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E1A74">
        <w:rPr>
          <w:rFonts w:ascii="Times New Roman" w:hAnsi="Times New Roman" w:cs="Times New Roman"/>
          <w:sz w:val="28"/>
          <w:szCs w:val="28"/>
        </w:rPr>
        <w:t xml:space="preserve"> большом.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74">
        <w:rPr>
          <w:rFonts w:ascii="Times New Roman" w:hAnsi="Times New Roman" w:cs="Times New Roman"/>
          <w:sz w:val="28"/>
          <w:szCs w:val="28"/>
        </w:rPr>
        <w:t>8. Зарисуйте волокна.</w:t>
      </w:r>
    </w:p>
    <w:p w:rsidR="00CE1A74" w:rsidRPr="00CE1A74" w:rsidRDefault="00CE1A74" w:rsidP="00CE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1A74" w:rsidRPr="00CE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22"/>
    <w:rsid w:val="00A570CB"/>
    <w:rsid w:val="00CE1A74"/>
    <w:rsid w:val="00E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labx.narod.ru/documents/zanimatelnaya_microscopi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2021-06-14T06:13:00Z</dcterms:created>
  <dcterms:modified xsi:type="dcterms:W3CDTF">2021-06-14T06:15:00Z</dcterms:modified>
</cp:coreProperties>
</file>